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284" w:rsidRDefault="00AA75EB" w:rsidP="004A60B4">
      <w:pPr>
        <w:spacing w:before="214" w:after="114" w:line="385" w:lineRule="atLeast"/>
        <w:ind w:left="-2448" w:right="-2160"/>
        <w:jc w:val="center"/>
        <w:outlineLvl w:val="0"/>
        <w:rPr>
          <w:rFonts w:ascii="Arial" w:eastAsia="Times New Roman" w:hAnsi="Arial" w:cs="Arial"/>
          <w:b/>
          <w:bCs/>
          <w:color w:val="000000"/>
          <w:kern w:val="36"/>
          <w:sz w:val="34"/>
          <w:szCs w:val="34"/>
          <w:shd w:val="clear" w:color="auto" w:fill="FFFFFF"/>
        </w:rPr>
      </w:pPr>
      <w:r w:rsidRPr="00AA75EB">
        <w:rPr>
          <w:rFonts w:ascii="Arial" w:eastAsia="Times New Roman" w:hAnsi="Arial" w:cs="Arial"/>
          <w:b/>
          <w:bCs/>
          <w:noProof/>
          <w:color w:val="000000"/>
          <w:kern w:val="36"/>
          <w:sz w:val="34"/>
          <w:szCs w:val="34"/>
          <w:shd w:val="clear" w:color="auto" w:fill="FFFFFF"/>
        </w:rPr>
        <w:drawing>
          <wp:inline distT="0" distB="0" distL="0" distR="0">
            <wp:extent cx="838200" cy="558800"/>
            <wp:effectExtent l="19050" t="0" r="0" b="0"/>
            <wp:docPr id="7"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5" cstate="print"/>
                    <a:stretch>
                      <a:fillRect/>
                    </a:stretch>
                  </pic:blipFill>
                  <pic:spPr>
                    <a:xfrm>
                      <a:off x="0" y="0"/>
                      <a:ext cx="838200" cy="558800"/>
                    </a:xfrm>
                    <a:prstGeom prst="rect">
                      <a:avLst/>
                    </a:prstGeom>
                  </pic:spPr>
                </pic:pic>
              </a:graphicData>
            </a:graphic>
          </wp:inline>
        </w:drawing>
      </w:r>
      <w:r w:rsidR="004A60B4">
        <w:rPr>
          <w:rFonts w:ascii="Arial" w:eastAsia="Times New Roman" w:hAnsi="Arial" w:cs="Arial"/>
          <w:b/>
          <w:bCs/>
          <w:color w:val="000000"/>
          <w:kern w:val="36"/>
          <w:sz w:val="34"/>
          <w:szCs w:val="34"/>
          <w:shd w:val="clear" w:color="auto" w:fill="FFFFFF"/>
        </w:rPr>
        <w:t xml:space="preserve">    </w:t>
      </w:r>
      <w:r w:rsidR="004A60B4" w:rsidRPr="00AB0199">
        <w:rPr>
          <w:rFonts w:ascii="Arial" w:eastAsia="Times New Roman" w:hAnsi="Arial" w:cs="Arial"/>
          <w:b/>
          <w:bCs/>
          <w:color w:val="000000"/>
          <w:kern w:val="36"/>
          <w:sz w:val="34"/>
          <w:szCs w:val="34"/>
          <w:shd w:val="clear" w:color="auto" w:fill="FFFFFF"/>
        </w:rPr>
        <w:t>12 Surprising Ways to Prevent Heartburn</w:t>
      </w:r>
      <w:r w:rsidR="007F3284">
        <w:rPr>
          <w:rFonts w:ascii="Arial" w:eastAsia="Times New Roman" w:hAnsi="Arial" w:cs="Arial"/>
          <w:b/>
          <w:bCs/>
          <w:color w:val="000000"/>
          <w:kern w:val="36"/>
          <w:sz w:val="34"/>
          <w:szCs w:val="34"/>
          <w:shd w:val="clear" w:color="auto" w:fill="FFFFFF"/>
        </w:rPr>
        <w:t xml:space="preserve">   </w:t>
      </w:r>
      <w:r w:rsidR="007F3284" w:rsidRPr="00AA75EB">
        <w:rPr>
          <w:rFonts w:ascii="Arial" w:eastAsia="Times New Roman" w:hAnsi="Arial" w:cs="Arial"/>
          <w:b/>
          <w:bCs/>
          <w:noProof/>
          <w:color w:val="000000"/>
          <w:kern w:val="36"/>
          <w:sz w:val="34"/>
          <w:szCs w:val="34"/>
          <w:shd w:val="clear" w:color="auto" w:fill="FFFFFF"/>
        </w:rPr>
        <w:drawing>
          <wp:inline distT="0" distB="0" distL="0" distR="0">
            <wp:extent cx="600837" cy="625873"/>
            <wp:effectExtent l="19050" t="0" r="8763" b="0"/>
            <wp:docPr id="11"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6" cstate="print"/>
                    <a:stretch>
                      <a:fillRect/>
                    </a:stretch>
                  </pic:blipFill>
                  <pic:spPr>
                    <a:xfrm>
                      <a:off x="0" y="0"/>
                      <a:ext cx="601882" cy="626961"/>
                    </a:xfrm>
                    <a:prstGeom prst="rect">
                      <a:avLst/>
                    </a:prstGeom>
                  </pic:spPr>
                </pic:pic>
              </a:graphicData>
            </a:graphic>
          </wp:inline>
        </w:drawing>
      </w:r>
    </w:p>
    <w:p w:rsidR="004A60B4" w:rsidRDefault="004A60B4">
      <w:pPr>
        <w:rPr>
          <w:rFonts w:ascii="Arial" w:hAnsi="Arial" w:cs="Arial"/>
          <w:color w:val="000000"/>
          <w:sz w:val="20"/>
          <w:szCs w:val="20"/>
          <w:shd w:val="clear" w:color="auto" w:fill="FFFFFF"/>
        </w:rPr>
      </w:pPr>
    </w:p>
    <w:p w:rsidR="00AB0199" w:rsidRDefault="00AB0199">
      <w:pPr>
        <w:rPr>
          <w:rStyle w:val="apple-converted-space"/>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If you're prone to frequent heartburn symptoms, there are lots of simple things to try to relieve </w:t>
      </w:r>
      <w:r w:rsidR="008559C9">
        <w:rPr>
          <w:rFonts w:ascii="Arial" w:hAnsi="Arial" w:cs="Arial"/>
          <w:color w:val="000000"/>
          <w:sz w:val="20"/>
          <w:szCs w:val="20"/>
          <w:shd w:val="clear" w:color="auto" w:fill="FFFFFF"/>
        </w:rPr>
        <w:t>symptoms</w:t>
      </w:r>
      <w:r>
        <w:rPr>
          <w:rFonts w:ascii="Arial" w:hAnsi="Arial" w:cs="Arial"/>
          <w:color w:val="000000"/>
          <w:sz w:val="20"/>
          <w:szCs w:val="20"/>
          <w:shd w:val="clear" w:color="auto" w:fill="FFFFFF"/>
        </w:rPr>
        <w:t>.</w:t>
      </w:r>
      <w:r>
        <w:rPr>
          <w:rStyle w:val="apple-converted-space"/>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 If one of more of these solutions works for you, great!  If not, make an appointment with your doctor to be sure your heartburn is not a</w:t>
      </w:r>
      <w:r>
        <w:rPr>
          <w:rStyle w:val="apple-converted-space"/>
          <w:rFonts w:ascii="Arial" w:hAnsi="Arial" w:cs="Arial"/>
          <w:color w:val="000000"/>
          <w:sz w:val="20"/>
          <w:szCs w:val="20"/>
          <w:shd w:val="clear" w:color="auto" w:fill="FFFFFF"/>
        </w:rPr>
        <w:t> symptom of a more serious condition.</w:t>
      </w:r>
    </w:p>
    <w:p w:rsidR="002E2C8F" w:rsidRDefault="00AB0199">
      <w:pPr>
        <w:rPr>
          <w:rFonts w:ascii="Arial" w:hAnsi="Arial" w:cs="Arial"/>
          <w:color w:val="000000"/>
          <w:sz w:val="20"/>
          <w:szCs w:val="20"/>
          <w:shd w:val="clear" w:color="auto" w:fill="FFFFFF"/>
        </w:rPr>
      </w:pPr>
      <w:r>
        <w:rPr>
          <w:rFonts w:ascii="Arial" w:hAnsi="Arial" w:cs="Arial"/>
          <w:color w:val="000000"/>
          <w:sz w:val="20"/>
          <w:szCs w:val="20"/>
          <w:shd w:val="clear" w:color="auto" w:fill="FFFFFF"/>
        </w:rPr>
        <w:t>1. </w:t>
      </w:r>
      <w:r>
        <w:rPr>
          <w:rStyle w:val="Strong"/>
          <w:rFonts w:ascii="Arial" w:hAnsi="Arial" w:cs="Arial"/>
          <w:color w:val="000000"/>
          <w:sz w:val="20"/>
          <w:szCs w:val="20"/>
          <w:shd w:val="clear" w:color="auto" w:fill="FFFFFF"/>
        </w:rPr>
        <w:t>Adopt a high-fiber diet.</w:t>
      </w:r>
      <w:r>
        <w:rPr>
          <w:rFonts w:ascii="Arial" w:hAnsi="Arial" w:cs="Arial"/>
          <w:color w:val="000000"/>
          <w:sz w:val="20"/>
          <w:szCs w:val="20"/>
        </w:rPr>
        <w:br/>
      </w:r>
      <w:r>
        <w:t xml:space="preserve">Fiber </w:t>
      </w:r>
      <w:r>
        <w:rPr>
          <w:rFonts w:ascii="Arial" w:hAnsi="Arial" w:cs="Arial"/>
          <w:color w:val="000000"/>
          <w:sz w:val="20"/>
          <w:szCs w:val="20"/>
          <w:shd w:val="clear" w:color="auto" w:fill="FFFFFF"/>
        </w:rPr>
        <w:t xml:space="preserve">is your friend when you have chronic heartburn. In some studies, soluble fiber has been linked to lower levels of stomach acid production. </w:t>
      </w:r>
      <w:r>
        <w:rPr>
          <w:rStyle w:val="apple-converted-space"/>
          <w:rFonts w:ascii="Arial" w:hAnsi="Arial" w:cs="Arial"/>
          <w:color w:val="000000"/>
          <w:sz w:val="20"/>
          <w:szCs w:val="20"/>
          <w:shd w:val="clear" w:color="auto" w:fill="FFFFFF"/>
        </w:rPr>
        <w:t>Whole grains</w:t>
      </w:r>
      <w:r>
        <w:rPr>
          <w:rFonts w:ascii="Arial" w:hAnsi="Arial" w:cs="Arial"/>
          <w:color w:val="000000"/>
          <w:sz w:val="20"/>
          <w:szCs w:val="20"/>
          <w:shd w:val="clear" w:color="auto" w:fill="FFFFFF"/>
        </w:rPr>
        <w:t> contain more gut-friendly fiber than refined ones, so make an effort to make most of your grains as unprocessed as possible. Swap out white rice for brown rice, and choose whole-grain varieties of your favorite pastas, breads and cereals. Fill your plate with fiber rich veggies, fruits and beans, too. A large increase in fiber over a short period of time could result in bloating, diarrhea, gas and all-around discomfort, so it's better to add fiber to your diet gradually over three weeks, to avoid problems.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2. </w:t>
      </w:r>
      <w:r>
        <w:rPr>
          <w:rStyle w:val="Strong"/>
          <w:rFonts w:ascii="Arial" w:hAnsi="Arial" w:cs="Arial"/>
          <w:color w:val="000000"/>
          <w:sz w:val="20"/>
          <w:szCs w:val="20"/>
          <w:shd w:val="clear" w:color="auto" w:fill="FFFFFF"/>
        </w:rPr>
        <w:t>Eat smaller, more frequent meals.</w:t>
      </w:r>
      <w:r>
        <w:rPr>
          <w:rFonts w:ascii="Arial" w:hAnsi="Arial" w:cs="Arial"/>
          <w:color w:val="000000"/>
          <w:sz w:val="20"/>
          <w:szCs w:val="20"/>
        </w:rPr>
        <w:br/>
      </w:r>
      <w:r>
        <w:rPr>
          <w:rFonts w:ascii="Arial" w:hAnsi="Arial" w:cs="Arial"/>
          <w:color w:val="000000"/>
          <w:sz w:val="20"/>
          <w:szCs w:val="20"/>
          <w:shd w:val="clear" w:color="auto" w:fill="FFFFFF"/>
        </w:rPr>
        <w:t>Many people who experience chronic heartburn have a weakened lower esophageal sphincter (LES). When you eat too much at one time, the LES will have a harder time preventing food and stomach acid from backing up into your esophagus. Instead of the traditional "three squares a day," try eating six times a day. This doesn't mean that you should eat twice as much food; each "mini" meal should be about half the size of your typical meals and still include a low-fat protein source and a good source of fiber to aid in digestion and keep stomach acid levels as consistent as possible.</w:t>
      </w:r>
      <w:r>
        <w:rPr>
          <w:rStyle w:val="apple-converted-space"/>
          <w:rFonts w:ascii="Arial" w:hAnsi="Arial" w:cs="Arial"/>
          <w:color w:val="000000"/>
          <w:sz w:val="20"/>
          <w:szCs w:val="20"/>
          <w:shd w:val="clear" w:color="auto" w:fill="FFFFFF"/>
        </w:rPr>
        <w:t> Smaller more frequent meals </w:t>
      </w:r>
      <w:r>
        <w:rPr>
          <w:rFonts w:ascii="Arial" w:hAnsi="Arial" w:cs="Arial"/>
          <w:color w:val="000000"/>
          <w:sz w:val="20"/>
          <w:szCs w:val="20"/>
          <w:shd w:val="clear" w:color="auto" w:fill="FFFFFF"/>
        </w:rPr>
        <w:t>may also aid weight loss, which can further reduce your heartburn symptoms.</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3. </w:t>
      </w:r>
      <w:r>
        <w:rPr>
          <w:rStyle w:val="Strong"/>
          <w:rFonts w:ascii="Arial" w:hAnsi="Arial" w:cs="Arial"/>
          <w:color w:val="000000"/>
          <w:sz w:val="20"/>
          <w:szCs w:val="20"/>
          <w:shd w:val="clear" w:color="auto" w:fill="FFFFFF"/>
        </w:rPr>
        <w:t>Eat slowly.</w:t>
      </w:r>
      <w:r>
        <w:rPr>
          <w:rFonts w:ascii="Arial" w:hAnsi="Arial" w:cs="Arial"/>
          <w:color w:val="000000"/>
          <w:sz w:val="20"/>
          <w:szCs w:val="20"/>
        </w:rPr>
        <w:br/>
      </w:r>
      <w:r>
        <w:rPr>
          <w:rFonts w:ascii="Arial" w:hAnsi="Arial" w:cs="Arial"/>
          <w:color w:val="000000"/>
          <w:sz w:val="20"/>
          <w:szCs w:val="20"/>
          <w:shd w:val="clear" w:color="auto" w:fill="FFFFFF"/>
        </w:rPr>
        <w:t>Researchers at the Medical</w:t>
      </w:r>
      <w:r>
        <w:rPr>
          <w:rStyle w:val="apple-converted-space"/>
          <w:rFonts w:ascii="Arial" w:hAnsi="Arial" w:cs="Arial"/>
          <w:color w:val="000000"/>
          <w:sz w:val="20"/>
          <w:szCs w:val="20"/>
          <w:shd w:val="clear" w:color="auto" w:fill="FFFFFF"/>
        </w:rPr>
        <w:t> University </w:t>
      </w:r>
      <w:r>
        <w:rPr>
          <w:rFonts w:ascii="Arial" w:hAnsi="Arial" w:cs="Arial"/>
          <w:color w:val="000000"/>
          <w:sz w:val="20"/>
          <w:szCs w:val="20"/>
          <w:shd w:val="clear" w:color="auto" w:fill="FFFFFF"/>
        </w:rPr>
        <w:t>of South Carolina in Charleston fed 690-calorie meals to 10 healthy volunteers, instructing them to finish the meal in either five or 30 minutes on alternating days. Participants were monitored for two hours after finishing their meals. Those who took 30 minutes to eat experienced fewer episodes of acid reflux or heartburn compared to subjects who finished eating in five minutes. Time yourself, just to see how long it takes you to eat an average meal. Try to take a full 20-30 minutes to finish your food.</w:t>
      </w:r>
    </w:p>
    <w:p w:rsidR="008559C9" w:rsidRDefault="00AB0199" w:rsidP="00AB0199">
      <w:pPr>
        <w:spacing w:after="0" w:line="314" w:lineRule="atLeast"/>
        <w:rPr>
          <w:rFonts w:ascii="Arial" w:eastAsia="Times New Roman" w:hAnsi="Arial" w:cs="Arial"/>
          <w:b/>
          <w:bCs/>
          <w:sz w:val="20"/>
        </w:rPr>
      </w:pPr>
      <w:r w:rsidRPr="00AB0199">
        <w:rPr>
          <w:rFonts w:ascii="Arial" w:eastAsia="Times New Roman" w:hAnsi="Arial" w:cs="Arial"/>
          <w:sz w:val="20"/>
          <w:szCs w:val="20"/>
        </w:rPr>
        <w:t>4. </w:t>
      </w:r>
      <w:r w:rsidRPr="00AB0199">
        <w:rPr>
          <w:rFonts w:ascii="Arial" w:eastAsia="Times New Roman" w:hAnsi="Arial" w:cs="Arial"/>
          <w:b/>
          <w:bCs/>
          <w:sz w:val="20"/>
        </w:rPr>
        <w:t>Avoid high-fat meals.</w:t>
      </w:r>
      <w:r w:rsidRPr="00AB0199">
        <w:rPr>
          <w:rFonts w:ascii="Arial" w:eastAsia="Times New Roman" w:hAnsi="Arial" w:cs="Arial"/>
          <w:sz w:val="20"/>
          <w:szCs w:val="20"/>
        </w:rPr>
        <w:br/>
        <w:t xml:space="preserve">Fatty cuts of meat like steak, lamb, poultry with the skin and certain cuts of pork wreak havoc on heartburn-sufferers because fat takes longer to </w:t>
      </w:r>
      <w:r w:rsidR="008559C9" w:rsidRPr="00AB0199">
        <w:rPr>
          <w:rFonts w:ascii="Arial" w:eastAsia="Times New Roman" w:hAnsi="Arial" w:cs="Arial"/>
          <w:sz w:val="20"/>
          <w:szCs w:val="20"/>
        </w:rPr>
        <w:t>digest and</w:t>
      </w:r>
      <w:r w:rsidRPr="00AB0199">
        <w:rPr>
          <w:rFonts w:ascii="Arial" w:eastAsia="Times New Roman" w:hAnsi="Arial" w:cs="Arial"/>
          <w:sz w:val="20"/>
          <w:szCs w:val="20"/>
        </w:rPr>
        <w:t xml:space="preserve"> causes your stomach to produce extra acid. Some of the best meat choices for people with heartburn are the leanest cuts: chicken (with the skin removed), lean ground turkey and lean ground beef, fish and pork tenderloin. Creamy sauces and other high-fat dairy products will aggravate heartburn, too. Low-fat Greek yogurt makes a great substitute in cr</w:t>
      </w:r>
      <w:r w:rsidR="008559C9">
        <w:rPr>
          <w:rFonts w:ascii="Arial" w:eastAsia="Times New Roman" w:hAnsi="Arial" w:cs="Arial"/>
          <w:sz w:val="20"/>
          <w:szCs w:val="20"/>
        </w:rPr>
        <w:t xml:space="preserve">eamy sauces, dips and spreads. </w:t>
      </w:r>
      <w:r w:rsidRPr="00AB0199">
        <w:rPr>
          <w:rFonts w:ascii="Arial" w:eastAsia="Times New Roman" w:hAnsi="Arial" w:cs="Arial"/>
          <w:sz w:val="20"/>
          <w:szCs w:val="20"/>
        </w:rPr>
        <w:t>When cooking, opt fo</w:t>
      </w:r>
      <w:r>
        <w:rPr>
          <w:rFonts w:ascii="Arial" w:eastAsia="Times New Roman" w:hAnsi="Arial" w:cs="Arial"/>
          <w:sz w:val="20"/>
          <w:szCs w:val="20"/>
        </w:rPr>
        <w:t>r baking, broiling or grilling</w:t>
      </w:r>
      <w:r w:rsidRPr="00AB0199">
        <w:rPr>
          <w:rFonts w:ascii="Arial" w:eastAsia="Times New Roman" w:hAnsi="Arial" w:cs="Arial"/>
          <w:sz w:val="20"/>
          <w:szCs w:val="20"/>
        </w:rPr>
        <w:t>.</w:t>
      </w:r>
      <w:r w:rsidRPr="00AB0199">
        <w:rPr>
          <w:rFonts w:ascii="Arial" w:eastAsia="Times New Roman" w:hAnsi="Arial" w:cs="Arial"/>
          <w:sz w:val="20"/>
          <w:szCs w:val="20"/>
        </w:rPr>
        <w:br/>
      </w:r>
      <w:r w:rsidRPr="00AB0199">
        <w:rPr>
          <w:rFonts w:ascii="Arial" w:eastAsia="Times New Roman" w:hAnsi="Arial" w:cs="Arial"/>
          <w:sz w:val="20"/>
          <w:szCs w:val="20"/>
        </w:rPr>
        <w:br/>
        <w:t>5. </w:t>
      </w:r>
      <w:r w:rsidRPr="00AB0199">
        <w:rPr>
          <w:rFonts w:ascii="Arial" w:eastAsia="Times New Roman" w:hAnsi="Arial" w:cs="Arial"/>
          <w:b/>
          <w:bCs/>
          <w:sz w:val="20"/>
        </w:rPr>
        <w:t>Remain upright for a least 30 minutes after eating.</w:t>
      </w:r>
    </w:p>
    <w:p w:rsidR="008559C9" w:rsidRDefault="008559C9" w:rsidP="00AB0199">
      <w:pPr>
        <w:spacing w:after="0" w:line="314" w:lineRule="atLeast"/>
        <w:rPr>
          <w:rFonts w:ascii="Arial" w:eastAsia="Times New Roman" w:hAnsi="Arial" w:cs="Arial"/>
          <w:sz w:val="20"/>
          <w:szCs w:val="20"/>
        </w:rPr>
      </w:pPr>
      <w:r>
        <w:rPr>
          <w:rFonts w:ascii="Arial" w:eastAsia="Times New Roman" w:hAnsi="Arial" w:cs="Arial"/>
          <w:sz w:val="20"/>
          <w:szCs w:val="20"/>
        </w:rPr>
        <w:lastRenderedPageBreak/>
        <w:t>Remaining upright</w:t>
      </w:r>
      <w:r w:rsidR="00AB0199" w:rsidRPr="00AB0199">
        <w:rPr>
          <w:rFonts w:ascii="Arial" w:eastAsia="Times New Roman" w:hAnsi="Arial" w:cs="Arial"/>
          <w:sz w:val="20"/>
          <w:szCs w:val="20"/>
        </w:rPr>
        <w:t xml:space="preserve"> after eating allows the stomach acid to stay where it's supposed to be so it can digest your food without backing up into y</w:t>
      </w:r>
      <w:r>
        <w:rPr>
          <w:rFonts w:ascii="Arial" w:eastAsia="Times New Roman" w:hAnsi="Arial" w:cs="Arial"/>
          <w:sz w:val="20"/>
          <w:szCs w:val="20"/>
        </w:rPr>
        <w:t>our esophagus. So d</w:t>
      </w:r>
      <w:r w:rsidR="00AB0199" w:rsidRPr="00AB0199">
        <w:rPr>
          <w:rFonts w:ascii="Arial" w:eastAsia="Times New Roman" w:hAnsi="Arial" w:cs="Arial"/>
          <w:sz w:val="20"/>
          <w:szCs w:val="20"/>
        </w:rPr>
        <w:t>on't be tempted to lay down on the couch after lunch on a lazy Sunday afternoon. You're likely to wake up with a burning sensation in your chest</w:t>
      </w:r>
      <w:r>
        <w:rPr>
          <w:rFonts w:ascii="Arial" w:eastAsia="Times New Roman" w:hAnsi="Arial" w:cs="Arial"/>
          <w:sz w:val="20"/>
          <w:szCs w:val="20"/>
        </w:rPr>
        <w:t>.</w:t>
      </w:r>
    </w:p>
    <w:p w:rsidR="00AB0199" w:rsidRDefault="00AB0199" w:rsidP="00AB0199">
      <w:pPr>
        <w:spacing w:after="0" w:line="314" w:lineRule="atLeast"/>
        <w:rPr>
          <w:rFonts w:ascii="Arial" w:eastAsia="Times New Roman" w:hAnsi="Arial" w:cs="Arial"/>
          <w:sz w:val="20"/>
          <w:szCs w:val="20"/>
        </w:rPr>
      </w:pPr>
      <w:r w:rsidRPr="00AB0199">
        <w:rPr>
          <w:rFonts w:ascii="Arial" w:eastAsia="Times New Roman" w:hAnsi="Arial" w:cs="Arial"/>
          <w:sz w:val="20"/>
          <w:szCs w:val="20"/>
        </w:rPr>
        <w:br/>
        <w:t>6. </w:t>
      </w:r>
      <w:r w:rsidRPr="00AB0199">
        <w:rPr>
          <w:rFonts w:ascii="Arial" w:eastAsia="Times New Roman" w:hAnsi="Arial" w:cs="Arial"/>
          <w:b/>
          <w:bCs/>
          <w:sz w:val="20"/>
        </w:rPr>
        <w:t>Wait 2-3 hours after eating before vigorous exercise. </w:t>
      </w:r>
      <w:r w:rsidRPr="00AB0199">
        <w:rPr>
          <w:rFonts w:ascii="Arial" w:eastAsia="Times New Roman" w:hAnsi="Arial" w:cs="Arial"/>
          <w:sz w:val="20"/>
          <w:szCs w:val="20"/>
        </w:rPr>
        <w:br/>
        <w:t>Exercising on a full stomach increases abdominal pressure that can force food and acid into the esophagus</w:t>
      </w:r>
      <w:r w:rsidR="007D2C14">
        <w:rPr>
          <w:rFonts w:ascii="Arial" w:eastAsia="Times New Roman" w:hAnsi="Arial" w:cs="Arial"/>
          <w:sz w:val="20"/>
          <w:szCs w:val="20"/>
        </w:rPr>
        <w:t xml:space="preserve">.  </w:t>
      </w:r>
      <w:r w:rsidRPr="00AB0199">
        <w:rPr>
          <w:rFonts w:ascii="Arial" w:eastAsia="Times New Roman" w:hAnsi="Arial" w:cs="Arial"/>
          <w:sz w:val="20"/>
          <w:szCs w:val="20"/>
        </w:rPr>
        <w:t>If you need to</w:t>
      </w:r>
      <w:r w:rsidRPr="00AB0199">
        <w:rPr>
          <w:rFonts w:ascii="Arial" w:eastAsia="Times New Roman" w:hAnsi="Arial" w:cs="Arial"/>
          <w:sz w:val="20"/>
        </w:rPr>
        <w:t> </w:t>
      </w:r>
      <w:r w:rsidR="007D2C14">
        <w:rPr>
          <w:rFonts w:ascii="Arial" w:eastAsia="Times New Roman" w:hAnsi="Arial" w:cs="Arial"/>
          <w:sz w:val="20"/>
        </w:rPr>
        <w:t>eat before a workout</w:t>
      </w:r>
      <w:r w:rsidRPr="00AB0199">
        <w:rPr>
          <w:rFonts w:ascii="Arial" w:eastAsia="Times New Roman" w:hAnsi="Arial" w:cs="Arial"/>
          <w:sz w:val="20"/>
          <w:szCs w:val="20"/>
        </w:rPr>
        <w:t>, keep your snack small, low in fat and easy to digest. Good choices include a banana, a fruit smoothie or a small handful of pretzels.</w:t>
      </w:r>
      <w:r w:rsidRPr="00AB0199">
        <w:rPr>
          <w:rFonts w:ascii="Arial" w:eastAsia="Times New Roman" w:hAnsi="Arial" w:cs="Arial"/>
          <w:sz w:val="20"/>
          <w:szCs w:val="20"/>
        </w:rPr>
        <w:br/>
      </w:r>
      <w:r w:rsidRPr="00AB0199">
        <w:rPr>
          <w:rFonts w:ascii="Arial" w:eastAsia="Times New Roman" w:hAnsi="Arial" w:cs="Arial"/>
          <w:sz w:val="20"/>
          <w:szCs w:val="20"/>
        </w:rPr>
        <w:br/>
        <w:t>7. </w:t>
      </w:r>
      <w:r w:rsidRPr="00AB0199">
        <w:rPr>
          <w:rFonts w:ascii="Arial" w:eastAsia="Times New Roman" w:hAnsi="Arial" w:cs="Arial"/>
          <w:b/>
          <w:bCs/>
          <w:sz w:val="20"/>
        </w:rPr>
        <w:t>Quit smoking.</w:t>
      </w:r>
      <w:r w:rsidRPr="00AB0199">
        <w:rPr>
          <w:rFonts w:ascii="Arial" w:eastAsia="Times New Roman" w:hAnsi="Arial" w:cs="Arial"/>
          <w:sz w:val="20"/>
          <w:szCs w:val="20"/>
        </w:rPr>
        <w:br/>
      </w:r>
      <w:r w:rsidR="007D2C14">
        <w:rPr>
          <w:rFonts w:ascii="Arial" w:eastAsia="Times New Roman" w:hAnsi="Arial" w:cs="Arial"/>
          <w:sz w:val="20"/>
          <w:szCs w:val="20"/>
        </w:rPr>
        <w:t>Smoking affects heartburn</w:t>
      </w:r>
      <w:r w:rsidRPr="00AB0199">
        <w:rPr>
          <w:rFonts w:ascii="Arial" w:eastAsia="Times New Roman" w:hAnsi="Arial" w:cs="Arial"/>
          <w:sz w:val="20"/>
        </w:rPr>
        <w:t> </w:t>
      </w:r>
      <w:r w:rsidRPr="00AB0199">
        <w:rPr>
          <w:rFonts w:ascii="Arial" w:eastAsia="Times New Roman" w:hAnsi="Arial" w:cs="Arial"/>
          <w:sz w:val="20"/>
          <w:szCs w:val="20"/>
        </w:rPr>
        <w:t>in several different ways.</w:t>
      </w:r>
      <w:r w:rsidRPr="00AB0199">
        <w:rPr>
          <w:rFonts w:ascii="Arial" w:eastAsia="Times New Roman" w:hAnsi="Arial" w:cs="Arial"/>
          <w:sz w:val="20"/>
        </w:rPr>
        <w:t> </w:t>
      </w:r>
      <w:r w:rsidR="007D2C14">
        <w:rPr>
          <w:rFonts w:ascii="Arial" w:eastAsia="Times New Roman" w:hAnsi="Arial" w:cs="Arial"/>
          <w:sz w:val="20"/>
        </w:rPr>
        <w:t xml:space="preserve">Studies </w:t>
      </w:r>
      <w:r w:rsidRPr="00AB0199">
        <w:rPr>
          <w:rFonts w:ascii="Arial" w:eastAsia="Times New Roman" w:hAnsi="Arial" w:cs="Arial"/>
          <w:sz w:val="20"/>
          <w:szCs w:val="20"/>
        </w:rPr>
        <w:t>show that the nicotine in tobacco tends to reduce the pressure within the lower esophageal sphincter (LES), which connects the esophagus and stomach. This allows stomach acid to wash back up into the esophagus, causing heartburn. Smoking also increases acid production in the stomach, increasing reflux flares. Finally, cigarette smoke can irritate and damage the lining of the esophagus, which then reduces protection against stomach acid.</w:t>
      </w:r>
    </w:p>
    <w:p w:rsidR="007D2C14" w:rsidRPr="00AB0199" w:rsidRDefault="007D2C14" w:rsidP="00AB0199">
      <w:pPr>
        <w:spacing w:after="0" w:line="314" w:lineRule="atLeast"/>
        <w:rPr>
          <w:rFonts w:ascii="Arial" w:eastAsia="Times New Roman" w:hAnsi="Arial" w:cs="Arial"/>
          <w:sz w:val="20"/>
          <w:szCs w:val="20"/>
        </w:rPr>
      </w:pPr>
    </w:p>
    <w:p w:rsidR="007F3284" w:rsidRDefault="00AB0199" w:rsidP="007F3284">
      <w:pPr>
        <w:shd w:val="clear" w:color="auto" w:fill="FFFFFF"/>
        <w:spacing w:after="0" w:line="240" w:lineRule="auto"/>
        <w:outlineLvl w:val="5"/>
        <w:rPr>
          <w:rFonts w:ascii="Arial" w:hAnsi="Arial" w:cs="Arial"/>
          <w:color w:val="000000"/>
          <w:sz w:val="20"/>
          <w:szCs w:val="20"/>
          <w:shd w:val="clear" w:color="auto" w:fill="FFFFFF"/>
        </w:rPr>
      </w:pPr>
      <w:r w:rsidRPr="008559C9">
        <w:rPr>
          <w:rFonts w:ascii="Arial" w:hAnsi="Arial" w:cs="Arial"/>
          <w:color w:val="000000"/>
          <w:sz w:val="20"/>
          <w:szCs w:val="20"/>
          <w:shd w:val="clear" w:color="auto" w:fill="FFFFFF"/>
        </w:rPr>
        <w:t>8. </w:t>
      </w:r>
      <w:r w:rsidRPr="008559C9">
        <w:rPr>
          <w:rStyle w:val="Strong"/>
          <w:rFonts w:ascii="Arial" w:hAnsi="Arial" w:cs="Arial"/>
          <w:color w:val="000000"/>
          <w:sz w:val="20"/>
          <w:szCs w:val="20"/>
          <w:shd w:val="clear" w:color="auto" w:fill="FFFFFF"/>
        </w:rPr>
        <w:t>Avoid drinking alcohol in excess.</w:t>
      </w:r>
      <w:r w:rsidRPr="008559C9">
        <w:rPr>
          <w:rFonts w:ascii="Arial" w:hAnsi="Arial" w:cs="Arial"/>
          <w:color w:val="000000"/>
          <w:sz w:val="20"/>
          <w:szCs w:val="20"/>
        </w:rPr>
        <w:br/>
      </w:r>
      <w:r w:rsidR="007D2C14" w:rsidRPr="008559C9">
        <w:rPr>
          <w:rFonts w:ascii="Arial" w:hAnsi="Arial" w:cs="Arial"/>
          <w:color w:val="000000"/>
          <w:sz w:val="20"/>
          <w:szCs w:val="20"/>
          <w:shd w:val="clear" w:color="auto" w:fill="FFFFFF"/>
        </w:rPr>
        <w:t xml:space="preserve">Alcohol </w:t>
      </w:r>
      <w:r w:rsidRPr="008559C9">
        <w:rPr>
          <w:rFonts w:ascii="Arial" w:hAnsi="Arial" w:cs="Arial"/>
          <w:color w:val="000000"/>
          <w:sz w:val="20"/>
          <w:szCs w:val="20"/>
          <w:shd w:val="clear" w:color="auto" w:fill="FFFFFF"/>
        </w:rPr>
        <w:t>relaxes the LES, allowing acid to enter the esophagus. If you rely on an evening drink to relax, try herbal tea, stretchin</w:t>
      </w:r>
      <w:r w:rsidR="007D2C14" w:rsidRPr="008559C9">
        <w:rPr>
          <w:rFonts w:ascii="Arial" w:hAnsi="Arial" w:cs="Arial"/>
          <w:color w:val="000000"/>
          <w:sz w:val="20"/>
          <w:szCs w:val="20"/>
          <w:shd w:val="clear" w:color="auto" w:fill="FFFFFF"/>
        </w:rPr>
        <w:t>g or meditation instead. If you a</w:t>
      </w:r>
      <w:r w:rsidRPr="008559C9">
        <w:rPr>
          <w:rFonts w:ascii="Arial" w:hAnsi="Arial" w:cs="Arial"/>
          <w:color w:val="000000"/>
          <w:sz w:val="20"/>
          <w:szCs w:val="20"/>
          <w:shd w:val="clear" w:color="auto" w:fill="FFFFFF"/>
        </w:rPr>
        <w:t>re going to</w:t>
      </w:r>
      <w:r w:rsidR="007D2C14" w:rsidRPr="008559C9">
        <w:rPr>
          <w:rFonts w:ascii="Arial" w:hAnsi="Arial" w:cs="Arial"/>
          <w:color w:val="000000"/>
          <w:sz w:val="20"/>
          <w:szCs w:val="20"/>
          <w:shd w:val="clear" w:color="auto" w:fill="FFFFFF"/>
        </w:rPr>
        <w:t xml:space="preserve"> drink</w:t>
      </w:r>
      <w:r w:rsidR="008559C9" w:rsidRPr="008559C9">
        <w:rPr>
          <w:rFonts w:ascii="Arial" w:hAnsi="Arial" w:cs="Arial"/>
          <w:color w:val="000000"/>
          <w:sz w:val="20"/>
          <w:szCs w:val="20"/>
          <w:shd w:val="clear" w:color="auto" w:fill="FFFFFF"/>
        </w:rPr>
        <w:t xml:space="preserve">, </w:t>
      </w:r>
      <w:r w:rsidR="008559C9" w:rsidRPr="008559C9">
        <w:rPr>
          <w:rStyle w:val="apple-converted-space"/>
          <w:rFonts w:ascii="Arial" w:hAnsi="Arial" w:cs="Arial"/>
          <w:color w:val="000000"/>
          <w:sz w:val="20"/>
          <w:szCs w:val="20"/>
          <w:shd w:val="clear" w:color="auto" w:fill="FFFFFF"/>
        </w:rPr>
        <w:t>do</w:t>
      </w:r>
      <w:r w:rsidRPr="008559C9">
        <w:rPr>
          <w:rFonts w:ascii="Arial" w:hAnsi="Arial" w:cs="Arial"/>
          <w:color w:val="000000"/>
          <w:sz w:val="20"/>
          <w:szCs w:val="20"/>
          <w:shd w:val="clear" w:color="auto" w:fill="FFFFFF"/>
        </w:rPr>
        <w:t xml:space="preserve"> it earlier in the evening, rather than right before bed. (And skip the acidic fruit juice mixers.)</w:t>
      </w:r>
      <w:r w:rsidRPr="008559C9">
        <w:rPr>
          <w:rFonts w:ascii="Arial" w:hAnsi="Arial" w:cs="Arial"/>
          <w:color w:val="000000"/>
          <w:sz w:val="20"/>
          <w:szCs w:val="20"/>
        </w:rPr>
        <w:br/>
      </w:r>
      <w:r w:rsidRPr="008559C9">
        <w:rPr>
          <w:rFonts w:ascii="Arial" w:hAnsi="Arial" w:cs="Arial"/>
          <w:color w:val="000000"/>
          <w:sz w:val="20"/>
          <w:szCs w:val="20"/>
        </w:rPr>
        <w:br/>
      </w:r>
      <w:r w:rsidRPr="008559C9">
        <w:rPr>
          <w:rFonts w:ascii="Arial" w:hAnsi="Arial" w:cs="Arial"/>
          <w:color w:val="000000"/>
          <w:sz w:val="20"/>
          <w:szCs w:val="20"/>
          <w:shd w:val="clear" w:color="auto" w:fill="FFFFFF"/>
        </w:rPr>
        <w:t>9. </w:t>
      </w:r>
      <w:r w:rsidRPr="008559C9">
        <w:rPr>
          <w:rStyle w:val="Strong"/>
          <w:rFonts w:ascii="Arial" w:hAnsi="Arial" w:cs="Arial"/>
          <w:color w:val="000000"/>
          <w:sz w:val="20"/>
          <w:szCs w:val="20"/>
          <w:shd w:val="clear" w:color="auto" w:fill="FFFFFF"/>
        </w:rPr>
        <w:t>Chew gum.</w:t>
      </w:r>
      <w:r w:rsidRPr="008559C9">
        <w:rPr>
          <w:rFonts w:ascii="Arial" w:hAnsi="Arial" w:cs="Arial"/>
          <w:color w:val="000000"/>
          <w:sz w:val="20"/>
          <w:szCs w:val="20"/>
        </w:rPr>
        <w:br/>
      </w:r>
      <w:r w:rsidRPr="008559C9">
        <w:rPr>
          <w:rFonts w:ascii="Arial" w:hAnsi="Arial" w:cs="Arial"/>
          <w:color w:val="000000"/>
          <w:sz w:val="20"/>
          <w:szCs w:val="20"/>
          <w:shd w:val="clear" w:color="auto" w:fill="FFFFFF"/>
        </w:rPr>
        <w:t>Chewing sugarless gum after meals can prevent heartburn by promoting the production of saliva, which aids digestion. Be sure to choose a non-mint flavor since mint can relax the LES making heartburn worse. A British</w:t>
      </w:r>
      <w:r w:rsidR="007D2C14" w:rsidRPr="008559C9">
        <w:rPr>
          <w:rFonts w:ascii="Arial" w:hAnsi="Arial" w:cs="Arial"/>
          <w:color w:val="000000"/>
          <w:sz w:val="20"/>
          <w:szCs w:val="20"/>
          <w:shd w:val="clear" w:color="auto" w:fill="FFFFFF"/>
        </w:rPr>
        <w:t xml:space="preserve"> study</w:t>
      </w:r>
      <w:r w:rsidRPr="008559C9">
        <w:rPr>
          <w:rStyle w:val="apple-converted-space"/>
          <w:rFonts w:ascii="Arial" w:hAnsi="Arial" w:cs="Arial"/>
          <w:color w:val="000000"/>
          <w:sz w:val="20"/>
          <w:szCs w:val="20"/>
          <w:shd w:val="clear" w:color="auto" w:fill="FFFFFF"/>
        </w:rPr>
        <w:t> </w:t>
      </w:r>
      <w:r w:rsidRPr="008559C9">
        <w:rPr>
          <w:rFonts w:ascii="Arial" w:hAnsi="Arial" w:cs="Arial"/>
          <w:color w:val="000000"/>
          <w:sz w:val="20"/>
          <w:szCs w:val="20"/>
          <w:shd w:val="clear" w:color="auto" w:fill="FFFFFF"/>
        </w:rPr>
        <w:t>showed that chewing gum for 30 minutes after a meal significantly lowered stomach acid levels.</w:t>
      </w:r>
      <w:r w:rsidRPr="008559C9">
        <w:rPr>
          <w:rFonts w:ascii="Arial" w:hAnsi="Arial" w:cs="Arial"/>
          <w:color w:val="000000"/>
          <w:sz w:val="20"/>
          <w:szCs w:val="20"/>
        </w:rPr>
        <w:br/>
      </w:r>
      <w:r w:rsidRPr="008559C9">
        <w:rPr>
          <w:rFonts w:ascii="Arial" w:hAnsi="Arial" w:cs="Arial"/>
          <w:color w:val="000000"/>
          <w:sz w:val="20"/>
          <w:szCs w:val="20"/>
        </w:rPr>
        <w:br/>
      </w:r>
      <w:r w:rsidRPr="008559C9">
        <w:rPr>
          <w:rFonts w:ascii="Arial" w:hAnsi="Arial" w:cs="Arial"/>
          <w:color w:val="000000"/>
          <w:sz w:val="20"/>
          <w:szCs w:val="20"/>
          <w:shd w:val="clear" w:color="auto" w:fill="FFFFFF"/>
        </w:rPr>
        <w:t>10. </w:t>
      </w:r>
      <w:r w:rsidRPr="008559C9">
        <w:rPr>
          <w:rStyle w:val="Strong"/>
          <w:rFonts w:ascii="Arial" w:hAnsi="Arial" w:cs="Arial"/>
          <w:color w:val="000000"/>
          <w:sz w:val="20"/>
          <w:szCs w:val="20"/>
          <w:shd w:val="clear" w:color="auto" w:fill="FFFFFF"/>
        </w:rPr>
        <w:t>Drink water after meals.</w:t>
      </w:r>
      <w:r w:rsidRPr="008559C9">
        <w:rPr>
          <w:rFonts w:ascii="Arial" w:hAnsi="Arial" w:cs="Arial"/>
          <w:color w:val="000000"/>
          <w:sz w:val="20"/>
          <w:szCs w:val="20"/>
        </w:rPr>
        <w:br/>
      </w:r>
      <w:r w:rsidRPr="008559C9">
        <w:rPr>
          <w:rFonts w:ascii="Arial" w:hAnsi="Arial" w:cs="Arial"/>
          <w:color w:val="000000"/>
          <w:sz w:val="20"/>
          <w:szCs w:val="20"/>
          <w:shd w:val="clear" w:color="auto" w:fill="FFFFFF"/>
        </w:rPr>
        <w:t>A small glass of water at the end of a meal can help dilute and wash away any stomach acid that's trying to sneak up your esophagus. Just make sure to keep the amount small. Too much water will overwhelm the stomach and could cause more acid to back up into the esophagus.</w:t>
      </w:r>
      <w:r w:rsidRPr="008559C9">
        <w:rPr>
          <w:rFonts w:ascii="Arial" w:hAnsi="Arial" w:cs="Arial"/>
          <w:color w:val="000000"/>
          <w:sz w:val="20"/>
          <w:szCs w:val="20"/>
        </w:rPr>
        <w:br/>
      </w:r>
      <w:r w:rsidRPr="008559C9">
        <w:rPr>
          <w:rFonts w:ascii="Arial" w:hAnsi="Arial" w:cs="Arial"/>
          <w:color w:val="000000"/>
          <w:sz w:val="20"/>
          <w:szCs w:val="20"/>
        </w:rPr>
        <w:br/>
      </w:r>
      <w:r w:rsidRPr="008559C9">
        <w:rPr>
          <w:rFonts w:ascii="Arial" w:hAnsi="Arial" w:cs="Arial"/>
          <w:color w:val="000000"/>
          <w:sz w:val="20"/>
          <w:szCs w:val="20"/>
          <w:shd w:val="clear" w:color="auto" w:fill="FFFFFF"/>
        </w:rPr>
        <w:t>11. </w:t>
      </w:r>
      <w:r w:rsidRPr="008559C9">
        <w:rPr>
          <w:rStyle w:val="Strong"/>
          <w:rFonts w:ascii="Arial" w:hAnsi="Arial" w:cs="Arial"/>
          <w:color w:val="000000"/>
          <w:sz w:val="20"/>
          <w:szCs w:val="20"/>
          <w:shd w:val="clear" w:color="auto" w:fill="FFFFFF"/>
        </w:rPr>
        <w:t>Avoid caffeinated beverages.</w:t>
      </w:r>
      <w:r w:rsidRPr="008559C9">
        <w:rPr>
          <w:rFonts w:ascii="Arial" w:hAnsi="Arial" w:cs="Arial"/>
          <w:color w:val="000000"/>
          <w:sz w:val="20"/>
          <w:szCs w:val="20"/>
        </w:rPr>
        <w:br/>
      </w:r>
      <w:r w:rsidRPr="008559C9">
        <w:rPr>
          <w:rFonts w:ascii="Arial" w:hAnsi="Arial" w:cs="Arial"/>
          <w:color w:val="000000"/>
          <w:sz w:val="20"/>
          <w:szCs w:val="20"/>
          <w:shd w:val="clear" w:color="auto" w:fill="FFFFFF"/>
        </w:rPr>
        <w:t>Caffeine can increase stomach acid and some people are</w:t>
      </w:r>
      <w:r w:rsidR="007D2C14" w:rsidRPr="008559C9">
        <w:rPr>
          <w:rFonts w:ascii="Arial" w:hAnsi="Arial" w:cs="Arial"/>
          <w:color w:val="000000"/>
          <w:sz w:val="20"/>
          <w:szCs w:val="20"/>
          <w:shd w:val="clear" w:color="auto" w:fill="FFFFFF"/>
        </w:rPr>
        <w:t xml:space="preserve"> bothered by the carbonation in </w:t>
      </w:r>
      <w:r w:rsidRPr="008559C9">
        <w:rPr>
          <w:rFonts w:ascii="Arial" w:hAnsi="Arial" w:cs="Arial"/>
          <w:color w:val="000000"/>
          <w:sz w:val="20"/>
          <w:szCs w:val="20"/>
          <w:shd w:val="clear" w:color="auto" w:fill="FFFFFF"/>
        </w:rPr>
        <w:t xml:space="preserve">soft drinks. .  </w:t>
      </w:r>
      <w:r w:rsidRPr="008559C9">
        <w:rPr>
          <w:rFonts w:ascii="Arial" w:hAnsi="Arial" w:cs="Arial"/>
          <w:color w:val="000000"/>
          <w:sz w:val="20"/>
          <w:szCs w:val="20"/>
        </w:rPr>
        <w:br/>
      </w:r>
      <w:r w:rsidRPr="008559C9">
        <w:rPr>
          <w:rFonts w:ascii="Arial" w:hAnsi="Arial" w:cs="Arial"/>
          <w:color w:val="000000"/>
          <w:sz w:val="20"/>
          <w:szCs w:val="20"/>
        </w:rPr>
        <w:br/>
      </w:r>
      <w:r w:rsidRPr="008559C9">
        <w:rPr>
          <w:rFonts w:ascii="Arial" w:hAnsi="Arial" w:cs="Arial"/>
          <w:color w:val="000000"/>
          <w:sz w:val="20"/>
          <w:szCs w:val="20"/>
          <w:shd w:val="clear" w:color="auto" w:fill="FFFFFF"/>
        </w:rPr>
        <w:t>12.</w:t>
      </w:r>
      <w:r w:rsidRPr="008559C9">
        <w:rPr>
          <w:rStyle w:val="apple-converted-space"/>
          <w:rFonts w:ascii="Arial" w:hAnsi="Arial" w:cs="Arial"/>
          <w:color w:val="000000"/>
          <w:sz w:val="20"/>
          <w:szCs w:val="20"/>
          <w:shd w:val="clear" w:color="auto" w:fill="FFFFFF"/>
        </w:rPr>
        <w:t> </w:t>
      </w:r>
      <w:r w:rsidRPr="008559C9">
        <w:rPr>
          <w:rStyle w:val="Strong"/>
          <w:rFonts w:ascii="Arial" w:hAnsi="Arial" w:cs="Arial"/>
          <w:color w:val="000000"/>
          <w:sz w:val="20"/>
          <w:szCs w:val="20"/>
          <w:shd w:val="clear" w:color="auto" w:fill="FFFFFF"/>
        </w:rPr>
        <w:t>Sleep in an elevated position.</w:t>
      </w:r>
      <w:r w:rsidRPr="008559C9">
        <w:rPr>
          <w:rStyle w:val="apple-converted-space"/>
          <w:rFonts w:ascii="Arial" w:hAnsi="Arial" w:cs="Arial"/>
          <w:b/>
          <w:bCs/>
          <w:color w:val="000000"/>
          <w:sz w:val="20"/>
          <w:szCs w:val="20"/>
          <w:shd w:val="clear" w:color="auto" w:fill="FFFFFF"/>
        </w:rPr>
        <w:t> </w:t>
      </w:r>
      <w:r w:rsidRPr="008559C9">
        <w:rPr>
          <w:rFonts w:ascii="Arial" w:hAnsi="Arial" w:cs="Arial"/>
          <w:color w:val="000000"/>
          <w:sz w:val="20"/>
          <w:szCs w:val="20"/>
        </w:rPr>
        <w:br/>
      </w:r>
      <w:r w:rsidRPr="008559C9">
        <w:rPr>
          <w:rFonts w:ascii="Arial" w:hAnsi="Arial" w:cs="Arial"/>
          <w:color w:val="000000"/>
          <w:sz w:val="20"/>
          <w:szCs w:val="20"/>
          <w:shd w:val="clear" w:color="auto" w:fill="FFFFFF"/>
        </w:rPr>
        <w:t>No matter how long you wait to go to sleep after eating, if you have a weakened LES, spending a prolonged period of time lying flat on your back is likely to lead to reflux</w:t>
      </w:r>
      <w:r w:rsidR="008559C9">
        <w:rPr>
          <w:rFonts w:ascii="Arial" w:hAnsi="Arial" w:cs="Arial"/>
          <w:color w:val="000000"/>
          <w:sz w:val="20"/>
          <w:szCs w:val="20"/>
          <w:shd w:val="clear" w:color="auto" w:fill="FFFFFF"/>
        </w:rPr>
        <w:t xml:space="preserve">. </w:t>
      </w:r>
      <w:r w:rsidRPr="008559C9">
        <w:rPr>
          <w:rFonts w:ascii="Arial" w:hAnsi="Arial" w:cs="Arial"/>
          <w:color w:val="000000"/>
          <w:sz w:val="20"/>
          <w:szCs w:val="20"/>
          <w:shd w:val="clear" w:color="auto" w:fill="FFFFFF"/>
        </w:rPr>
        <w:t xml:space="preserve"> Sleeping on your left side has also </w:t>
      </w:r>
      <w:r w:rsidR="002B749C" w:rsidRPr="008559C9">
        <w:rPr>
          <w:rFonts w:ascii="Arial" w:hAnsi="Arial" w:cs="Arial"/>
          <w:color w:val="000000"/>
          <w:sz w:val="20"/>
          <w:szCs w:val="20"/>
          <w:shd w:val="clear" w:color="auto" w:fill="FFFFFF"/>
        </w:rPr>
        <w:t>been</w:t>
      </w:r>
      <w:r w:rsidR="002B749C" w:rsidRPr="00AB0199">
        <w:rPr>
          <w:rFonts w:ascii="Arial" w:eastAsia="Times New Roman" w:hAnsi="Arial" w:cs="Arial"/>
          <w:i/>
          <w:iCs/>
          <w:color w:val="999999"/>
          <w:sz w:val="19"/>
          <w:szCs w:val="19"/>
        </w:rPr>
        <w:t xml:space="preserve"> </w:t>
      </w:r>
      <w:r w:rsidR="002B749C" w:rsidRPr="008559C9">
        <w:rPr>
          <w:rFonts w:ascii="Arial" w:hAnsi="Arial" w:cs="Arial"/>
          <w:color w:val="000000"/>
          <w:sz w:val="20"/>
          <w:szCs w:val="20"/>
          <w:shd w:val="clear" w:color="auto" w:fill="FFFFFF"/>
        </w:rPr>
        <w:t>shown</w:t>
      </w:r>
      <w:r w:rsidRPr="008559C9">
        <w:rPr>
          <w:rFonts w:ascii="Arial" w:hAnsi="Arial" w:cs="Arial"/>
          <w:color w:val="000000"/>
          <w:sz w:val="20"/>
          <w:szCs w:val="20"/>
          <w:shd w:val="clear" w:color="auto" w:fill="FFFFFF"/>
        </w:rPr>
        <w:t xml:space="preserve"> to reduce nighttime heartburn symptoms.</w:t>
      </w:r>
      <w:r w:rsidRPr="008559C9">
        <w:rPr>
          <w:rFonts w:ascii="Arial" w:hAnsi="Arial" w:cs="Arial"/>
          <w:color w:val="000000"/>
          <w:sz w:val="20"/>
          <w:szCs w:val="20"/>
        </w:rPr>
        <w:br/>
      </w:r>
    </w:p>
    <w:p w:rsidR="007F3284" w:rsidRPr="00AB0199" w:rsidRDefault="007F3284" w:rsidP="007F3284">
      <w:pPr>
        <w:shd w:val="clear" w:color="auto" w:fill="FFFFFF"/>
        <w:spacing w:after="0" w:line="240" w:lineRule="auto"/>
        <w:outlineLvl w:val="5"/>
        <w:rPr>
          <w:rFonts w:ascii="Arial" w:eastAsia="Times New Roman" w:hAnsi="Arial" w:cs="Arial"/>
          <w:i/>
          <w:iCs/>
          <w:color w:val="002060"/>
          <w:sz w:val="18"/>
          <w:szCs w:val="18"/>
        </w:rPr>
      </w:pPr>
      <w:r w:rsidRPr="007F3284">
        <w:rPr>
          <w:rFonts w:ascii="Arial" w:hAnsi="Arial" w:cs="Arial"/>
          <w:i/>
          <w:color w:val="002060"/>
          <w:sz w:val="18"/>
          <w:szCs w:val="18"/>
          <w:shd w:val="clear" w:color="auto" w:fill="FFFFFF"/>
        </w:rPr>
        <w:t xml:space="preserve">Source: </w:t>
      </w:r>
      <w:hyperlink r:id="rId7" w:history="1">
        <w:r w:rsidRPr="007F3284">
          <w:rPr>
            <w:rStyle w:val="Hyperlink"/>
            <w:rFonts w:ascii="Arial" w:hAnsi="Arial" w:cs="Arial"/>
            <w:i/>
            <w:color w:val="002060"/>
            <w:sz w:val="18"/>
            <w:szCs w:val="18"/>
            <w:u w:val="none"/>
            <w:shd w:val="clear" w:color="auto" w:fill="FFFFFF"/>
          </w:rPr>
          <w:t>www.sparkpeople.com</w:t>
        </w:r>
      </w:hyperlink>
      <w:r w:rsidRPr="007F3284">
        <w:rPr>
          <w:rFonts w:ascii="Arial" w:hAnsi="Arial" w:cs="Arial"/>
          <w:i/>
          <w:color w:val="002060"/>
          <w:sz w:val="18"/>
          <w:szCs w:val="18"/>
          <w:shd w:val="clear" w:color="auto" w:fill="FFFFFF"/>
        </w:rPr>
        <w:t xml:space="preserve"> </w:t>
      </w:r>
      <w:r w:rsidRPr="007F3284">
        <w:rPr>
          <w:rFonts w:ascii="Arial" w:eastAsia="Times New Roman" w:hAnsi="Arial" w:cs="Arial"/>
          <w:i/>
          <w:iCs/>
          <w:color w:val="002060"/>
          <w:sz w:val="18"/>
          <w:szCs w:val="18"/>
        </w:rPr>
        <w:t> </w:t>
      </w:r>
      <w:hyperlink r:id="rId8" w:history="1">
        <w:r w:rsidRPr="007F3284">
          <w:rPr>
            <w:rFonts w:ascii="Arial" w:eastAsia="Times New Roman" w:hAnsi="Arial" w:cs="Arial"/>
            <w:i/>
            <w:iCs/>
            <w:color w:val="002060"/>
            <w:sz w:val="18"/>
            <w:szCs w:val="18"/>
          </w:rPr>
          <w:t>Megan Patrick, Staff Writer</w:t>
        </w:r>
      </w:hyperlink>
    </w:p>
    <w:p w:rsidR="007F3284" w:rsidRDefault="007F3284" w:rsidP="007F3284">
      <w:pPr>
        <w:ind w:left="-1080" w:right="-1080"/>
        <w:jc w:val="center"/>
      </w:pPr>
    </w:p>
    <w:p w:rsidR="007F3284" w:rsidRPr="007F3284" w:rsidRDefault="009F2FCB" w:rsidP="007F3284">
      <w:pPr>
        <w:ind w:left="-1080" w:right="-1080"/>
        <w:jc w:val="center"/>
        <w:rPr>
          <w:rFonts w:ascii="Arial" w:hAnsi="Arial" w:cs="Arial"/>
          <w:b/>
          <w:sz w:val="24"/>
          <w:szCs w:val="24"/>
          <w:u w:val="single"/>
        </w:rPr>
      </w:pPr>
      <w:hyperlink r:id="rId9" w:history="1">
        <w:r w:rsidR="007F3284" w:rsidRPr="007F3284">
          <w:rPr>
            <w:rStyle w:val="Hyperlink"/>
            <w:rFonts w:ascii="Arial" w:hAnsi="Arial" w:cs="Arial"/>
            <w:sz w:val="24"/>
            <w:szCs w:val="24"/>
          </w:rPr>
          <w:t>www.commonhealth.virginia.gov</w:t>
        </w:r>
      </w:hyperlink>
      <w:r w:rsidR="007F3284" w:rsidRPr="007F3284">
        <w:rPr>
          <w:rFonts w:ascii="Arial" w:hAnsi="Arial" w:cs="Arial"/>
          <w:sz w:val="24"/>
          <w:szCs w:val="24"/>
          <w:u w:val="single"/>
        </w:rPr>
        <w:t xml:space="preserve"> </w:t>
      </w:r>
    </w:p>
    <w:p w:rsidR="007F3284" w:rsidRPr="007F3284" w:rsidRDefault="007F3284" w:rsidP="007F3284">
      <w:pPr>
        <w:pStyle w:val="Default"/>
        <w:rPr>
          <w:sz w:val="16"/>
          <w:szCs w:val="16"/>
        </w:rPr>
      </w:pPr>
      <w:r w:rsidRPr="007F3284">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0" w:history="1">
        <w:r w:rsidRPr="007F3284">
          <w:rPr>
            <w:rFonts w:ascii="Tahoma" w:hAnsi="Tahoma" w:cs="Tahoma"/>
            <w:color w:val="0000FF"/>
            <w:sz w:val="16"/>
            <w:szCs w:val="16"/>
            <w:u w:val="single"/>
          </w:rPr>
          <w:t>wellness@dhrm.virginia.gov</w:t>
        </w:r>
      </w:hyperlink>
    </w:p>
    <w:p w:rsidR="007F3284" w:rsidRDefault="007F3284" w:rsidP="00AA75EB">
      <w:pPr>
        <w:jc w:val="center"/>
      </w:pPr>
    </w:p>
    <w:sectPr w:rsidR="007F3284" w:rsidSect="00280A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30BE4"/>
    <w:multiLevelType w:val="hybridMultilevel"/>
    <w:tmpl w:val="9880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DisplayPageBoundaries/>
  <w:proofState w:spelling="clean" w:grammar="clean"/>
  <w:defaultTabStop w:val="720"/>
  <w:characterSpacingControl w:val="doNotCompress"/>
  <w:compat/>
  <w:rsids>
    <w:rsidRoot w:val="00AB0199"/>
    <w:rsid w:val="00280A8C"/>
    <w:rsid w:val="002B749C"/>
    <w:rsid w:val="002E2C8F"/>
    <w:rsid w:val="004A60B4"/>
    <w:rsid w:val="00501D13"/>
    <w:rsid w:val="007D2C14"/>
    <w:rsid w:val="007F3284"/>
    <w:rsid w:val="008559C9"/>
    <w:rsid w:val="009F2FCB"/>
    <w:rsid w:val="00A82EEB"/>
    <w:rsid w:val="00AA75EB"/>
    <w:rsid w:val="00AB01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A8C"/>
  </w:style>
  <w:style w:type="paragraph" w:styleId="Heading1">
    <w:name w:val="heading 1"/>
    <w:basedOn w:val="Normal"/>
    <w:link w:val="Heading1Char"/>
    <w:uiPriority w:val="9"/>
    <w:qFormat/>
    <w:rsid w:val="00AB01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B01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link w:val="Heading6Char"/>
    <w:uiPriority w:val="9"/>
    <w:qFormat/>
    <w:rsid w:val="00AB019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19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B0199"/>
    <w:rPr>
      <w:rFonts w:ascii="Times New Roman" w:eastAsia="Times New Roman" w:hAnsi="Times New Roman" w:cs="Times New Roman"/>
      <w:b/>
      <w:bCs/>
      <w:sz w:val="36"/>
      <w:szCs w:val="36"/>
    </w:rPr>
  </w:style>
  <w:style w:type="character" w:customStyle="1" w:styleId="Heading6Char">
    <w:name w:val="Heading 6 Char"/>
    <w:basedOn w:val="DefaultParagraphFont"/>
    <w:link w:val="Heading6"/>
    <w:uiPriority w:val="9"/>
    <w:rsid w:val="00AB0199"/>
    <w:rPr>
      <w:rFonts w:ascii="Times New Roman" w:eastAsia="Times New Roman" w:hAnsi="Times New Roman" w:cs="Times New Roman"/>
      <w:b/>
      <w:bCs/>
      <w:sz w:val="15"/>
      <w:szCs w:val="15"/>
    </w:rPr>
  </w:style>
  <w:style w:type="character" w:customStyle="1" w:styleId="apple-converted-space">
    <w:name w:val="apple-converted-space"/>
    <w:basedOn w:val="DefaultParagraphFont"/>
    <w:rsid w:val="00AB0199"/>
  </w:style>
  <w:style w:type="character" w:styleId="Hyperlink">
    <w:name w:val="Hyperlink"/>
    <w:basedOn w:val="DefaultParagraphFont"/>
    <w:uiPriority w:val="99"/>
    <w:unhideWhenUsed/>
    <w:rsid w:val="00AB0199"/>
    <w:rPr>
      <w:color w:val="0000FF"/>
      <w:u w:val="single"/>
    </w:rPr>
  </w:style>
  <w:style w:type="character" w:customStyle="1" w:styleId="itxtrst">
    <w:name w:val="itxtrst"/>
    <w:basedOn w:val="DefaultParagraphFont"/>
    <w:rsid w:val="00AB0199"/>
  </w:style>
  <w:style w:type="character" w:styleId="Strong">
    <w:name w:val="Strong"/>
    <w:basedOn w:val="DefaultParagraphFont"/>
    <w:uiPriority w:val="22"/>
    <w:qFormat/>
    <w:rsid w:val="00AB0199"/>
    <w:rPr>
      <w:b/>
      <w:bCs/>
    </w:rPr>
  </w:style>
  <w:style w:type="paragraph" w:styleId="BalloonText">
    <w:name w:val="Balloon Text"/>
    <w:basedOn w:val="Normal"/>
    <w:link w:val="BalloonTextChar"/>
    <w:uiPriority w:val="99"/>
    <w:semiHidden/>
    <w:unhideWhenUsed/>
    <w:rsid w:val="00AB01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199"/>
    <w:rPr>
      <w:rFonts w:ascii="Tahoma" w:hAnsi="Tahoma" w:cs="Tahoma"/>
      <w:sz w:val="16"/>
      <w:szCs w:val="16"/>
    </w:rPr>
  </w:style>
  <w:style w:type="paragraph" w:styleId="ListParagraph">
    <w:name w:val="List Paragraph"/>
    <w:basedOn w:val="Normal"/>
    <w:uiPriority w:val="34"/>
    <w:qFormat/>
    <w:rsid w:val="007D2C14"/>
    <w:pPr>
      <w:ind w:left="720"/>
      <w:contextualSpacing/>
    </w:pPr>
  </w:style>
  <w:style w:type="paragraph" w:customStyle="1" w:styleId="Default">
    <w:name w:val="Default"/>
    <w:rsid w:val="007F328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25102825">
      <w:bodyDiv w:val="1"/>
      <w:marLeft w:val="0"/>
      <w:marRight w:val="0"/>
      <w:marTop w:val="0"/>
      <w:marBottom w:val="0"/>
      <w:divBdr>
        <w:top w:val="none" w:sz="0" w:space="0" w:color="auto"/>
        <w:left w:val="none" w:sz="0" w:space="0" w:color="auto"/>
        <w:bottom w:val="none" w:sz="0" w:space="0" w:color="auto"/>
        <w:right w:val="none" w:sz="0" w:space="0" w:color="auto"/>
      </w:divBdr>
    </w:div>
    <w:div w:id="169581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arkpeople.com/myspark/search_results_grd.asp?site_search_term=by+Megan+Patrick%2C+Staff+Writer&amp;pagenum=1" TargetMode="External"/><Relationship Id="rId3" Type="http://schemas.openxmlformats.org/officeDocument/2006/relationships/settings" Target="settings.xml"/><Relationship Id="rId7" Type="http://schemas.openxmlformats.org/officeDocument/2006/relationships/hyperlink" Target="http://www.sparkpeop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mailto:wellness@dhrm.virginia.gov" TargetMode="External"/><Relationship Id="rId4" Type="http://schemas.openxmlformats.org/officeDocument/2006/relationships/webSettings" Target="web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2</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rbi76679</dc:creator>
  <cp:lastModifiedBy>qud27891</cp:lastModifiedBy>
  <cp:revision>2</cp:revision>
  <dcterms:created xsi:type="dcterms:W3CDTF">2014-05-15T18:40:00Z</dcterms:created>
  <dcterms:modified xsi:type="dcterms:W3CDTF">2014-05-15T18:40:00Z</dcterms:modified>
</cp:coreProperties>
</file>