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1B" w:rsidRPr="00465F27" w:rsidRDefault="00465F27" w:rsidP="00A64A9C">
      <w:pPr>
        <w:jc w:val="center"/>
        <w:rPr>
          <w:rFonts w:ascii="Engravers MT" w:hAnsi="Engravers MT"/>
          <w:b/>
          <w:sz w:val="28"/>
        </w:rPr>
      </w:pPr>
      <w:r>
        <w:rPr>
          <w:noProof/>
        </w:rPr>
        <w:drawing>
          <wp:inline distT="0" distB="0" distL="0" distR="0">
            <wp:extent cx="623370" cy="415580"/>
            <wp:effectExtent l="19050" t="0" r="5280" b="0"/>
            <wp:docPr id="3" name="Picture 1"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4" cstate="print"/>
                    <a:stretch>
                      <a:fillRect/>
                    </a:stretch>
                  </pic:blipFill>
                  <pic:spPr>
                    <a:xfrm>
                      <a:off x="0" y="0"/>
                      <a:ext cx="635474" cy="423650"/>
                    </a:xfrm>
                    <a:prstGeom prst="rect">
                      <a:avLst/>
                    </a:prstGeom>
                  </pic:spPr>
                </pic:pic>
              </a:graphicData>
            </a:graphic>
          </wp:inline>
        </w:drawing>
      </w:r>
      <w:r>
        <w:rPr>
          <w:rFonts w:ascii="Engravers MT" w:hAnsi="Engravers MT"/>
          <w:b/>
          <w:sz w:val="28"/>
        </w:rPr>
        <w:t xml:space="preserve">      </w:t>
      </w:r>
      <w:r w:rsidR="00A64A9C" w:rsidRPr="00465F27">
        <w:rPr>
          <w:rFonts w:ascii="Engravers MT" w:hAnsi="Engravers MT"/>
          <w:b/>
          <w:sz w:val="28"/>
        </w:rPr>
        <w:t>Take a Challenge, Take a Hike</w:t>
      </w:r>
    </w:p>
    <w:p w:rsidR="00F32C8B" w:rsidRPr="00E36BDC" w:rsidRDefault="00F32C8B" w:rsidP="00F32C8B">
      <w:r w:rsidRPr="00E36BDC">
        <w:rPr>
          <w:sz w:val="20"/>
        </w:rPr>
        <w:t xml:space="preserve">Hiking is a great way to improve your health—it offers cardiovascular exercise and stress levels decrease as one listens to the birds, takes in the beautiful vistas, and smell the crisp fresh air. It is a great way to switch up a walking routine or to start up one. When combined with </w:t>
      </w:r>
      <w:proofErr w:type="spellStart"/>
      <w:r w:rsidRPr="00E36BDC">
        <w:rPr>
          <w:sz w:val="20"/>
        </w:rPr>
        <w:t>geocaching</w:t>
      </w:r>
      <w:proofErr w:type="spellEnd"/>
      <w:r w:rsidRPr="00E36BDC">
        <w:rPr>
          <w:sz w:val="20"/>
        </w:rPr>
        <w:t xml:space="preserve">, it can interest the treasure hunter or the techie as well. </w:t>
      </w:r>
      <w:hyperlink r:id="rId5" w:history="1">
        <w:r w:rsidRPr="00182294">
          <w:rPr>
            <w:rStyle w:val="Hyperlink"/>
            <w:sz w:val="20"/>
          </w:rPr>
          <w:t>Virginia State Parks</w:t>
        </w:r>
      </w:hyperlink>
      <w:r w:rsidR="00182294">
        <w:rPr>
          <w:sz w:val="20"/>
        </w:rPr>
        <w:t xml:space="preserve"> offer</w:t>
      </w:r>
      <w:r w:rsidRPr="00E36BDC">
        <w:rPr>
          <w:sz w:val="20"/>
        </w:rPr>
        <w:t xml:space="preserve"> </w:t>
      </w:r>
      <w:r w:rsidR="00ED5F3C" w:rsidRPr="00E36BDC">
        <w:rPr>
          <w:sz w:val="20"/>
        </w:rPr>
        <w:t>36 different parks with varying terrain and environments and a challenge to explore them all—</w:t>
      </w:r>
      <w:hyperlink r:id="rId6" w:history="1">
        <w:r w:rsidR="00ED5F3C" w:rsidRPr="00182294">
          <w:rPr>
            <w:rStyle w:val="Hyperlink"/>
            <w:sz w:val="20"/>
          </w:rPr>
          <w:t>Trail Quest</w:t>
        </w:r>
      </w:hyperlink>
      <w:r w:rsidR="00ED5F3C" w:rsidRPr="00E36BDC">
        <w:t xml:space="preserve">. Virginia has one of the widest varieties of plant and animal life in America and Virginia’s parks are the places to take in this natural wonder first hand. Whether it is a vigorous climb for a scenic mountain view, a casual stroll along a beach, or a quick trip to a park to let the </w:t>
      </w:r>
      <w:proofErr w:type="gramStart"/>
      <w:r w:rsidR="00ED5F3C" w:rsidRPr="00E36BDC">
        <w:t>kids</w:t>
      </w:r>
      <w:proofErr w:type="gramEnd"/>
      <w:r w:rsidR="00ED5F3C" w:rsidRPr="00E36BDC">
        <w:t xml:space="preserve"> burn off some energy on a wooded walkway, the Virginia State Park trails system has something for everyone. Make it your personal goal to hike them all. It’s easy to sign up and take part in the Virginia State Parks Trail Quest. Just sign up and then start visiting. Attractive pins are rewarded for your visits, starting with your very first park. Pins are also rewarded after visiting 5, 10, and 20 parks; and there is a special pin and medallion for visiting every state park in Virginia. Sign up, print the parks checklist, and get started on your adventure.</w:t>
      </w:r>
    </w:p>
    <w:p w:rsidR="00182294" w:rsidRPr="00182294" w:rsidRDefault="00917CEB" w:rsidP="00182294">
      <w:pPr>
        <w:rPr>
          <w:i/>
          <w:iCs/>
        </w:rPr>
      </w:pPr>
      <w:r>
        <w:t>Often</w:t>
      </w:r>
      <w:r w:rsidR="00E35C0E" w:rsidRPr="00E36BDC">
        <w:t xml:space="preserve">, state employees ask about a discount, and that is simply not possible. Like several other state agencies (DMV, ABC, DGIF), Virginia State Parks relies heavily on the revenue collected in fees to pay to operate the parks. </w:t>
      </w:r>
      <w:r w:rsidR="00182294" w:rsidRPr="00182294">
        <w:rPr>
          <w:iCs/>
        </w:rPr>
        <w:t>With the tax dollars that the parks receive and the revenue they collect, the parks still find themselves with not enough money for adequate staff and aging infrastructure. Additionally, the goal of keeping park offerings affordable is an important one. As much as DCR would love to give discounts to any number of groups: state employees, seniors, veterans, etc., they have chosen to keep the fees at the lowest level possible for everyone. The reality is that if the parks system extend</w:t>
      </w:r>
      <w:r w:rsidR="00182294">
        <w:rPr>
          <w:iCs/>
        </w:rPr>
        <w:t>s</w:t>
      </w:r>
      <w:r w:rsidR="00182294" w:rsidRPr="00182294">
        <w:rPr>
          <w:iCs/>
        </w:rPr>
        <w:t xml:space="preserve"> a discount, they basically have to increase the fee to cover the revenue lost by the discount. With a maximum of $5 for a carload of people to visit a park and camping fees at less than what an average family would pay to go to the movies, DCR believes they have chosen the right path. There is, however, a great </w:t>
      </w:r>
      <w:hyperlink r:id="rId7" w:history="1">
        <w:r w:rsidR="00182294" w:rsidRPr="00182294">
          <w:rPr>
            <w:rStyle w:val="Hyperlink"/>
            <w:iCs/>
          </w:rPr>
          <w:t>volunteer program</w:t>
        </w:r>
      </w:hyperlink>
      <w:r w:rsidR="00182294">
        <w:rPr>
          <w:iCs/>
        </w:rPr>
        <w:t xml:space="preserve"> where</w:t>
      </w:r>
      <w:r w:rsidR="00182294" w:rsidRPr="00182294">
        <w:rPr>
          <w:iCs/>
        </w:rPr>
        <w:t xml:space="preserve"> volunteers can earn benefits like annual passes and overnight stays, so if you are committed to the parks, that may be an option open for you. </w:t>
      </w:r>
    </w:p>
    <w:p w:rsidR="00ED5F3C" w:rsidRDefault="00E35C0E" w:rsidP="00F32C8B">
      <w:r w:rsidRPr="00E36BDC">
        <w:t>For those seeking an opportunity to visit a state park for free, visit one on Veteran’s Day! O</w:t>
      </w:r>
      <w:r w:rsidR="00ED5F3C" w:rsidRPr="00E36BDC">
        <w:t xml:space="preserve">n November 11, the parking fee at all state parks is waived </w:t>
      </w:r>
      <w:r w:rsidRPr="00E36BDC">
        <w:t>to</w:t>
      </w:r>
      <w:r w:rsidR="00ED5F3C" w:rsidRPr="00E36BDC">
        <w:t xml:space="preserve"> honor</w:t>
      </w:r>
      <w:r w:rsidRPr="00E36BDC">
        <w:t xml:space="preserve"> and reflect on the heroic sacrifices</w:t>
      </w:r>
      <w:r w:rsidR="00ED5F3C" w:rsidRPr="00E36BDC">
        <w:t xml:space="preserve"> of all of those who have served in the armed forces. </w:t>
      </w:r>
      <w:r w:rsidRPr="00E36BDC">
        <w:t>Many of the parks will also have special</w:t>
      </w:r>
      <w:r w:rsidR="00A64A9C" w:rsidRPr="00E36BDC">
        <w:t xml:space="preserve"> activities and programming for the day. </w:t>
      </w:r>
      <w:r w:rsidR="00ED5F3C" w:rsidRPr="00E36BDC">
        <w:t>So whether you are visiting a park near you or traveling to one, whether you are hiking in a state park for the first tim</w:t>
      </w:r>
      <w:r w:rsidRPr="00E36BDC">
        <w:t xml:space="preserve">e or are a “frequent flyer,” visit on Veteran’s Day and get </w:t>
      </w:r>
      <w:r w:rsidR="00A64A9C" w:rsidRPr="00E36BDC">
        <w:t>a hike</w:t>
      </w:r>
      <w:r w:rsidRPr="00E36BDC">
        <w:t xml:space="preserve"> in for the Trail Quest for free.</w:t>
      </w:r>
    </w:p>
    <w:p w:rsidR="00E36BDC" w:rsidRPr="00E36BDC" w:rsidRDefault="00E36BDC" w:rsidP="00F32C8B"/>
    <w:p w:rsidR="00E36BDC" w:rsidRDefault="00E36BDC" w:rsidP="00E36BDC">
      <w:pPr>
        <w:ind w:left="-1080" w:right="-1080"/>
        <w:jc w:val="center"/>
      </w:pPr>
    </w:p>
    <w:p w:rsidR="00E36BDC" w:rsidRPr="007A088F" w:rsidRDefault="00E65759" w:rsidP="00E36BDC">
      <w:pPr>
        <w:ind w:left="-1080" w:right="-1080"/>
        <w:jc w:val="center"/>
        <w:rPr>
          <w:rFonts w:ascii="Arial" w:hAnsi="Arial" w:cs="Arial"/>
          <w:b/>
          <w:sz w:val="2"/>
          <w:szCs w:val="10"/>
          <w:u w:val="single"/>
        </w:rPr>
      </w:pPr>
      <w:hyperlink r:id="rId8" w:history="1">
        <w:r w:rsidR="00E36BDC" w:rsidRPr="007A088F">
          <w:rPr>
            <w:rStyle w:val="Hyperlink"/>
            <w:rFonts w:ascii="Arial" w:hAnsi="Arial" w:cs="Arial"/>
            <w:sz w:val="18"/>
            <w:szCs w:val="28"/>
          </w:rPr>
          <w:t>www.commonhealth.virginia.gov</w:t>
        </w:r>
      </w:hyperlink>
      <w:r w:rsidR="00E36BDC" w:rsidRPr="007A088F">
        <w:rPr>
          <w:rFonts w:ascii="Arial" w:hAnsi="Arial" w:cs="Arial"/>
          <w:sz w:val="18"/>
          <w:szCs w:val="28"/>
          <w:u w:val="single"/>
        </w:rPr>
        <w:t xml:space="preserve"> </w:t>
      </w:r>
    </w:p>
    <w:p w:rsidR="00E36BDC" w:rsidRPr="00917CEB" w:rsidRDefault="00E36BDC" w:rsidP="00917CEB">
      <w:pPr>
        <w:pStyle w:val="Default"/>
        <w:rPr>
          <w:rFonts w:ascii="Tahoma" w:hAnsi="Tahoma" w:cs="Tahoma"/>
          <w:i/>
          <w:iCs/>
          <w:color w:val="252525"/>
          <w:sz w:val="3"/>
          <w:szCs w:val="9"/>
        </w:rPr>
      </w:pPr>
      <w:r w:rsidRPr="007A088F">
        <w:rPr>
          <w:rFonts w:ascii="Tahoma" w:hAnsi="Tahoma" w:cs="Tahoma"/>
          <w:color w:val="0000FF"/>
          <w:sz w:val="12"/>
          <w:szCs w:val="18"/>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9" w:history="1">
        <w:r w:rsidRPr="007A088F">
          <w:rPr>
            <w:rFonts w:ascii="Tahoma" w:hAnsi="Tahoma" w:cs="Tahoma"/>
            <w:color w:val="0000FF"/>
            <w:sz w:val="12"/>
            <w:szCs w:val="18"/>
            <w:u w:val="single"/>
          </w:rPr>
          <w:t>wellness@dhrm.virginia.gov</w:t>
        </w:r>
      </w:hyperlink>
    </w:p>
    <w:sectPr w:rsidR="00E36BDC" w:rsidRPr="00917CEB" w:rsidSect="00CD651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32C8B"/>
    <w:rsid w:val="0002198C"/>
    <w:rsid w:val="00182294"/>
    <w:rsid w:val="00465F27"/>
    <w:rsid w:val="00917CEB"/>
    <w:rsid w:val="00A64A9C"/>
    <w:rsid w:val="00CD651B"/>
    <w:rsid w:val="00E35C0E"/>
    <w:rsid w:val="00E36BDC"/>
    <w:rsid w:val="00E65759"/>
    <w:rsid w:val="00E918AA"/>
    <w:rsid w:val="00ED5F3C"/>
    <w:rsid w:val="00F32C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5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4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4A9C"/>
    <w:rPr>
      <w:rFonts w:ascii="Tahoma" w:hAnsi="Tahoma" w:cs="Tahoma"/>
      <w:sz w:val="16"/>
      <w:szCs w:val="16"/>
    </w:rPr>
  </w:style>
  <w:style w:type="character" w:styleId="Hyperlink">
    <w:name w:val="Hyperlink"/>
    <w:basedOn w:val="DefaultParagraphFont"/>
    <w:uiPriority w:val="99"/>
    <w:unhideWhenUsed/>
    <w:rsid w:val="00E36BDC"/>
    <w:rPr>
      <w:color w:val="0000FF"/>
      <w:u w:val="single"/>
    </w:rPr>
  </w:style>
  <w:style w:type="paragraph" w:customStyle="1" w:styleId="Default">
    <w:name w:val="Default"/>
    <w:rsid w:val="00E36BDC"/>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8697446">
      <w:bodyDiv w:val="1"/>
      <w:marLeft w:val="0"/>
      <w:marRight w:val="0"/>
      <w:marTop w:val="0"/>
      <w:marBottom w:val="0"/>
      <w:divBdr>
        <w:top w:val="none" w:sz="0" w:space="0" w:color="auto"/>
        <w:left w:val="none" w:sz="0" w:space="0" w:color="auto"/>
        <w:bottom w:val="none" w:sz="0" w:space="0" w:color="auto"/>
        <w:right w:val="none" w:sz="0" w:space="0" w:color="auto"/>
      </w:divBdr>
    </w:div>
    <w:div w:id="646937962">
      <w:bodyDiv w:val="1"/>
      <w:marLeft w:val="0"/>
      <w:marRight w:val="0"/>
      <w:marTop w:val="0"/>
      <w:marBottom w:val="0"/>
      <w:divBdr>
        <w:top w:val="none" w:sz="0" w:space="0" w:color="auto"/>
        <w:left w:val="none" w:sz="0" w:space="0" w:color="auto"/>
        <w:bottom w:val="none" w:sz="0" w:space="0" w:color="auto"/>
        <w:right w:val="none" w:sz="0" w:space="0" w:color="auto"/>
      </w:divBdr>
    </w:div>
    <w:div w:id="155773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monhealth.virginia.gov" TargetMode="External"/><Relationship Id="rId3" Type="http://schemas.openxmlformats.org/officeDocument/2006/relationships/webSettings" Target="webSettings.xml"/><Relationship Id="rId7" Type="http://schemas.openxmlformats.org/officeDocument/2006/relationships/hyperlink" Target="http://www.dcr.virginia.gov/toolboxcit.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cr.virginia.gov/state-parks/trail-quest.shtml" TargetMode="External"/><Relationship Id="rId11" Type="http://schemas.openxmlformats.org/officeDocument/2006/relationships/theme" Target="theme/theme1.xml"/><Relationship Id="rId5" Type="http://schemas.openxmlformats.org/officeDocument/2006/relationships/hyperlink" Target="http://www.dcr.virginia.gov/state-parks/find-a-park.shtml"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mailto:wellness@dhrm.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ggv99306</dc:creator>
  <cp:lastModifiedBy>xse87720</cp:lastModifiedBy>
  <cp:revision>3</cp:revision>
  <dcterms:created xsi:type="dcterms:W3CDTF">2014-08-01T18:02:00Z</dcterms:created>
  <dcterms:modified xsi:type="dcterms:W3CDTF">2014-08-22T15:30:00Z</dcterms:modified>
</cp:coreProperties>
</file>