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37F" w:rsidRDefault="008E437F" w:rsidP="0056795F">
      <w:pPr>
        <w:jc w:val="center"/>
      </w:pPr>
      <w:r>
        <w:rPr>
          <w:noProof/>
        </w:rPr>
        <w:drawing>
          <wp:inline distT="0" distB="0" distL="0" distR="0">
            <wp:extent cx="876300" cy="558800"/>
            <wp:effectExtent l="19050" t="0" r="0" b="0"/>
            <wp:docPr id="1" name="Picture 0" descr="CHLOGVA blue and gree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LOGVA blue and green copy.jpg"/>
                    <pic:cNvPicPr/>
                  </pic:nvPicPr>
                  <pic:blipFill>
                    <a:blip r:embed="rId6" cstate="print"/>
                    <a:stretch>
                      <a:fillRect/>
                    </a:stretch>
                  </pic:blipFill>
                  <pic:spPr>
                    <a:xfrm>
                      <a:off x="0" y="0"/>
                      <a:ext cx="876300" cy="558800"/>
                    </a:xfrm>
                    <a:prstGeom prst="rect">
                      <a:avLst/>
                    </a:prstGeom>
                  </pic:spPr>
                </pic:pic>
              </a:graphicData>
            </a:graphic>
          </wp:inline>
        </w:drawing>
      </w:r>
      <w:r w:rsidR="0056795F">
        <w:rPr>
          <w:rFonts w:ascii="Engravers MT" w:hAnsi="Engravers MT"/>
          <w:sz w:val="32"/>
          <w:szCs w:val="32"/>
        </w:rPr>
        <w:t xml:space="preserve">       </w:t>
      </w:r>
      <w:r w:rsidR="0056795F" w:rsidRPr="00EE61F9">
        <w:rPr>
          <w:rFonts w:ascii="Engravers MT" w:hAnsi="Engravers MT"/>
        </w:rPr>
        <w:t>T</w:t>
      </w:r>
      <w:r w:rsidR="00EE61F9" w:rsidRPr="00EE61F9">
        <w:rPr>
          <w:rFonts w:ascii="Engravers MT" w:hAnsi="Engravers MT"/>
        </w:rPr>
        <w:t xml:space="preserve">he Power of Positive </w:t>
      </w:r>
      <w:proofErr w:type="spellStart"/>
      <w:r w:rsidR="0056795F" w:rsidRPr="00EE61F9">
        <w:rPr>
          <w:rFonts w:ascii="Engravers MT" w:hAnsi="Engravers MT"/>
        </w:rPr>
        <w:t>T</w:t>
      </w:r>
      <w:r w:rsidR="00EE61F9" w:rsidRPr="00EE61F9">
        <w:rPr>
          <w:rFonts w:ascii="Engravers MT" w:hAnsi="Engravers MT"/>
        </w:rPr>
        <w:t>a</w:t>
      </w:r>
      <w:r w:rsidR="0056795F" w:rsidRPr="00EE61F9">
        <w:rPr>
          <w:rFonts w:ascii="Engravers MT" w:hAnsi="Engravers MT"/>
        </w:rPr>
        <w:t>L</w:t>
      </w:r>
      <w:r w:rsidR="00EE61F9" w:rsidRPr="00EE61F9">
        <w:rPr>
          <w:rFonts w:ascii="Engravers MT" w:hAnsi="Engravers MT"/>
        </w:rPr>
        <w:t>king</w:t>
      </w:r>
      <w:proofErr w:type="spellEnd"/>
      <w:r w:rsidR="0056795F">
        <w:rPr>
          <w:rFonts w:ascii="Engravers MT" w:hAnsi="Engravers MT"/>
          <w:sz w:val="32"/>
          <w:szCs w:val="32"/>
        </w:rPr>
        <w:t xml:space="preserve">          </w:t>
      </w:r>
      <w:r w:rsidR="0056795F">
        <w:rPr>
          <w:noProof/>
        </w:rPr>
        <w:drawing>
          <wp:inline distT="0" distB="0" distL="0" distR="0">
            <wp:extent cx="600837" cy="625873"/>
            <wp:effectExtent l="19050" t="0" r="8763" b="0"/>
            <wp:docPr id="4" name="Picture 2" descr="DHRM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HRM logo.jpg"/>
                    <pic:cNvPicPr/>
                  </pic:nvPicPr>
                  <pic:blipFill>
                    <a:blip r:embed="rId7" cstate="print"/>
                    <a:stretch>
                      <a:fillRect/>
                    </a:stretch>
                  </pic:blipFill>
                  <pic:spPr>
                    <a:xfrm>
                      <a:off x="0" y="0"/>
                      <a:ext cx="601882" cy="626961"/>
                    </a:xfrm>
                    <a:prstGeom prst="rect">
                      <a:avLst/>
                    </a:prstGeom>
                  </pic:spPr>
                </pic:pic>
              </a:graphicData>
            </a:graphic>
          </wp:inline>
        </w:drawing>
      </w:r>
    </w:p>
    <w:p w:rsidR="00EE61F9" w:rsidRDefault="00EE61F9" w:rsidP="00EE61F9">
      <w:pPr>
        <w:pStyle w:val="pubsrc3"/>
        <w:rPr>
          <w:sz w:val="16"/>
          <w:szCs w:val="16"/>
          <w:lang/>
        </w:rPr>
      </w:pPr>
      <w:r>
        <w:rPr>
          <w:sz w:val="16"/>
          <w:szCs w:val="16"/>
          <w:lang/>
        </w:rPr>
        <w:t>WebMD Feature</w:t>
      </w:r>
    </w:p>
    <w:p w:rsidR="00EE61F9" w:rsidRDefault="00EE61F9" w:rsidP="00EE61F9">
      <w:pPr>
        <w:pStyle w:val="byline2"/>
        <w:rPr>
          <w:sz w:val="16"/>
          <w:szCs w:val="16"/>
          <w:lang/>
        </w:rPr>
      </w:pPr>
      <w:r>
        <w:rPr>
          <w:sz w:val="16"/>
          <w:szCs w:val="16"/>
          <w:lang/>
        </w:rPr>
        <w:t>By Joanne Barker</w:t>
      </w:r>
    </w:p>
    <w:p w:rsidR="00EE61F9" w:rsidRDefault="00EE61F9" w:rsidP="00EE61F9">
      <w:pPr>
        <w:pStyle w:val="medreview3"/>
        <w:rPr>
          <w:sz w:val="16"/>
          <w:szCs w:val="16"/>
          <w:lang/>
        </w:rPr>
      </w:pPr>
      <w:r>
        <w:rPr>
          <w:sz w:val="16"/>
          <w:szCs w:val="16"/>
          <w:lang/>
        </w:rPr>
        <w:t xml:space="preserve">Reviewed By </w:t>
      </w:r>
      <w:hyperlink r:id="rId8" w:history="1">
        <w:r>
          <w:rPr>
            <w:rStyle w:val="Hyperlink"/>
            <w:sz w:val="16"/>
            <w:szCs w:val="16"/>
            <w:lang/>
          </w:rPr>
          <w:t>Michael W. Smith, MD</w:t>
        </w:r>
      </w:hyperlink>
    </w:p>
    <w:p w:rsidR="00EE61F9" w:rsidRDefault="00EE61F9" w:rsidP="00EE61F9">
      <w:pPr>
        <w:pStyle w:val="medreview3"/>
        <w:rPr>
          <w:sz w:val="16"/>
          <w:szCs w:val="16"/>
          <w:lang/>
        </w:rPr>
      </w:pPr>
    </w:p>
    <w:p w:rsidR="00EE61F9" w:rsidRDefault="00EE61F9" w:rsidP="00EE61F9">
      <w:pPr>
        <w:spacing w:after="180" w:line="312" w:lineRule="atLeast"/>
        <w:rPr>
          <w:rFonts w:ascii="Arial" w:hAnsi="Arial" w:cs="Arial"/>
          <w:color w:val="000000"/>
          <w:sz w:val="18"/>
          <w:szCs w:val="18"/>
          <w:lang/>
        </w:rPr>
      </w:pPr>
      <w:r>
        <w:rPr>
          <w:rFonts w:ascii="Arial" w:hAnsi="Arial" w:cs="Arial"/>
          <w:color w:val="000000"/>
          <w:sz w:val="18"/>
          <w:szCs w:val="18"/>
          <w:lang/>
        </w:rPr>
        <w:t xml:space="preserve">What would make you happy? </w:t>
      </w:r>
      <w:proofErr w:type="gramStart"/>
      <w:r>
        <w:rPr>
          <w:rFonts w:ascii="Arial" w:hAnsi="Arial" w:cs="Arial"/>
          <w:color w:val="000000"/>
          <w:sz w:val="18"/>
          <w:szCs w:val="18"/>
          <w:lang/>
        </w:rPr>
        <w:t>A new wardrobe, a faster car, moving to a different city?</w:t>
      </w:r>
      <w:proofErr w:type="gramEnd"/>
      <w:r w:rsidR="00BE410B">
        <w:rPr>
          <w:rFonts w:ascii="Arial" w:hAnsi="Arial" w:cs="Arial"/>
          <w:color w:val="000000"/>
          <w:sz w:val="18"/>
          <w:szCs w:val="18"/>
          <w:lang/>
        </w:rPr>
        <w:t xml:space="preserve"> </w:t>
      </w:r>
      <w:r>
        <w:rPr>
          <w:rFonts w:ascii="Arial" w:hAnsi="Arial" w:cs="Arial"/>
          <w:color w:val="000000"/>
          <w:sz w:val="18"/>
          <w:szCs w:val="18"/>
          <w:lang/>
        </w:rPr>
        <w:t xml:space="preserve"> People often think these things are the key to feeling good, but experts say only about 10% of a person's happiness is related to them.</w:t>
      </w:r>
    </w:p>
    <w:p w:rsidR="00EE61F9" w:rsidRDefault="00EE61F9" w:rsidP="00EE61F9">
      <w:pPr>
        <w:spacing w:after="180" w:line="312" w:lineRule="atLeast"/>
        <w:rPr>
          <w:rFonts w:ascii="Arial" w:hAnsi="Arial" w:cs="Arial"/>
          <w:color w:val="000000"/>
          <w:sz w:val="18"/>
          <w:szCs w:val="18"/>
          <w:lang/>
        </w:rPr>
      </w:pPr>
      <w:r>
        <w:rPr>
          <w:rFonts w:ascii="Arial" w:hAnsi="Arial" w:cs="Arial"/>
          <w:color w:val="000000"/>
          <w:sz w:val="18"/>
          <w:szCs w:val="18"/>
          <w:lang/>
        </w:rPr>
        <w:t xml:space="preserve">Much more happiness -- 90% -- has to do with your general outlook on life. </w:t>
      </w:r>
      <w:r w:rsidR="00BE410B">
        <w:rPr>
          <w:rFonts w:ascii="Arial" w:hAnsi="Arial" w:cs="Arial"/>
          <w:color w:val="000000"/>
          <w:sz w:val="18"/>
          <w:szCs w:val="18"/>
          <w:lang/>
        </w:rPr>
        <w:t xml:space="preserve"> </w:t>
      </w:r>
      <w:r>
        <w:rPr>
          <w:rFonts w:ascii="Arial" w:hAnsi="Arial" w:cs="Arial"/>
          <w:color w:val="000000"/>
          <w:sz w:val="18"/>
          <w:szCs w:val="18"/>
          <w:lang/>
        </w:rPr>
        <w:t>You can learn a lot about your own worldview by paying attention to "self-talk" -- the conversation you have in your head about yourself and the world around you.</w:t>
      </w:r>
      <w:r w:rsidR="00BE410B">
        <w:rPr>
          <w:rFonts w:ascii="Arial" w:hAnsi="Arial" w:cs="Arial"/>
          <w:color w:val="000000"/>
          <w:sz w:val="18"/>
          <w:szCs w:val="18"/>
          <w:lang/>
        </w:rPr>
        <w:t xml:space="preserve"> </w:t>
      </w:r>
      <w:r>
        <w:rPr>
          <w:rFonts w:ascii="Arial" w:hAnsi="Arial" w:cs="Arial"/>
          <w:color w:val="000000"/>
          <w:sz w:val="18"/>
          <w:szCs w:val="18"/>
          <w:lang/>
        </w:rPr>
        <w:t xml:space="preserve"> Even more important, changing how you talk to yourself can actually help shift your perspective, too.</w:t>
      </w:r>
      <w:r w:rsidR="00BE410B">
        <w:rPr>
          <w:rFonts w:ascii="Arial" w:hAnsi="Arial" w:cs="Arial"/>
          <w:color w:val="000000"/>
          <w:sz w:val="18"/>
          <w:szCs w:val="18"/>
          <w:lang/>
        </w:rPr>
        <w:t xml:space="preserve"> </w:t>
      </w:r>
      <w:r>
        <w:rPr>
          <w:rFonts w:ascii="Arial" w:hAnsi="Arial" w:cs="Arial"/>
          <w:color w:val="000000"/>
          <w:sz w:val="18"/>
          <w:szCs w:val="18"/>
          <w:lang/>
        </w:rPr>
        <w:t xml:space="preserve"> Here's how.  </w:t>
      </w:r>
    </w:p>
    <w:p w:rsidR="00EE61F9" w:rsidRDefault="00EE61F9" w:rsidP="00EE61F9">
      <w:pPr>
        <w:spacing w:after="180" w:line="228" w:lineRule="auto"/>
        <w:outlineLvl w:val="3"/>
        <w:rPr>
          <w:rFonts w:ascii="Arial" w:hAnsi="Arial" w:cs="Arial"/>
          <w:b/>
          <w:bCs/>
          <w:color w:val="000000"/>
          <w:lang/>
        </w:rPr>
      </w:pPr>
      <w:r>
        <w:rPr>
          <w:rFonts w:ascii="Arial" w:hAnsi="Arial" w:cs="Arial"/>
          <w:b/>
          <w:bCs/>
          <w:color w:val="000000"/>
          <w:lang/>
        </w:rPr>
        <w:t>Accentuate the Positive</w:t>
      </w:r>
    </w:p>
    <w:p w:rsidR="00EE61F9" w:rsidRDefault="00EE61F9" w:rsidP="00EE61F9">
      <w:pPr>
        <w:spacing w:after="180" w:line="312" w:lineRule="atLeast"/>
        <w:rPr>
          <w:rFonts w:ascii="Arial" w:hAnsi="Arial" w:cs="Arial"/>
          <w:color w:val="000000"/>
          <w:sz w:val="18"/>
          <w:szCs w:val="18"/>
          <w:lang/>
        </w:rPr>
      </w:pPr>
      <w:r>
        <w:rPr>
          <w:rFonts w:ascii="Arial" w:hAnsi="Arial" w:cs="Arial"/>
          <w:color w:val="000000"/>
          <w:sz w:val="18"/>
          <w:szCs w:val="18"/>
          <w:lang/>
        </w:rPr>
        <w:t xml:space="preserve">Martin Seligman, a professor of psychology at the University of Pennsylvania, has studied the ways people explain the positive and negative events in their lives. </w:t>
      </w:r>
      <w:r w:rsidR="00BE410B">
        <w:rPr>
          <w:rFonts w:ascii="Arial" w:hAnsi="Arial" w:cs="Arial"/>
          <w:color w:val="000000"/>
          <w:sz w:val="18"/>
          <w:szCs w:val="18"/>
          <w:lang/>
        </w:rPr>
        <w:t xml:space="preserve"> </w:t>
      </w:r>
      <w:r>
        <w:rPr>
          <w:rFonts w:ascii="Arial" w:hAnsi="Arial" w:cs="Arial"/>
          <w:color w:val="000000"/>
          <w:sz w:val="18"/>
          <w:szCs w:val="18"/>
          <w:lang/>
        </w:rPr>
        <w:t xml:space="preserve">Pessimists form worldviews around negative events and explain away anything good that happens to them, he says. </w:t>
      </w:r>
      <w:r w:rsidR="00BE410B">
        <w:rPr>
          <w:rFonts w:ascii="Arial" w:hAnsi="Arial" w:cs="Arial"/>
          <w:color w:val="000000"/>
          <w:sz w:val="18"/>
          <w:szCs w:val="18"/>
          <w:lang/>
        </w:rPr>
        <w:t xml:space="preserve"> </w:t>
      </w:r>
      <w:r>
        <w:rPr>
          <w:rFonts w:ascii="Arial" w:hAnsi="Arial" w:cs="Arial"/>
          <w:color w:val="000000"/>
          <w:sz w:val="18"/>
          <w:szCs w:val="18"/>
          <w:lang/>
        </w:rPr>
        <w:t>Optimists tend to distance themselves from negative events and embrace the positive.</w:t>
      </w:r>
    </w:p>
    <w:p w:rsidR="00EE61F9" w:rsidRDefault="00EE61F9" w:rsidP="00EE61F9">
      <w:pPr>
        <w:spacing w:after="180" w:line="312" w:lineRule="atLeast"/>
        <w:rPr>
          <w:rFonts w:ascii="Arial" w:hAnsi="Arial" w:cs="Arial"/>
          <w:color w:val="000000"/>
          <w:sz w:val="18"/>
          <w:szCs w:val="18"/>
          <w:lang/>
        </w:rPr>
      </w:pPr>
      <w:r>
        <w:rPr>
          <w:rFonts w:ascii="Arial" w:hAnsi="Arial" w:cs="Arial"/>
          <w:color w:val="000000"/>
          <w:sz w:val="18"/>
          <w:szCs w:val="18"/>
          <w:lang/>
        </w:rPr>
        <w:t xml:space="preserve">Say you stumble and spill your drink at a party. </w:t>
      </w:r>
      <w:r w:rsidR="00BE410B">
        <w:rPr>
          <w:rFonts w:ascii="Arial" w:hAnsi="Arial" w:cs="Arial"/>
          <w:color w:val="000000"/>
          <w:sz w:val="18"/>
          <w:szCs w:val="18"/>
          <w:lang/>
        </w:rPr>
        <w:t xml:space="preserve"> </w:t>
      </w:r>
      <w:r>
        <w:rPr>
          <w:rFonts w:ascii="Arial" w:hAnsi="Arial" w:cs="Arial"/>
          <w:color w:val="000000"/>
          <w:sz w:val="18"/>
          <w:szCs w:val="18"/>
          <w:lang/>
        </w:rPr>
        <w:t xml:space="preserve">Was it because you were distracted or are you a total klutz? </w:t>
      </w:r>
      <w:r w:rsidR="00BE410B">
        <w:rPr>
          <w:rFonts w:ascii="Arial" w:hAnsi="Arial" w:cs="Arial"/>
          <w:color w:val="000000"/>
          <w:sz w:val="18"/>
          <w:szCs w:val="18"/>
          <w:lang/>
        </w:rPr>
        <w:t xml:space="preserve"> </w:t>
      </w:r>
      <w:r>
        <w:rPr>
          <w:rFonts w:ascii="Arial" w:hAnsi="Arial" w:cs="Arial"/>
          <w:color w:val="000000"/>
          <w:sz w:val="18"/>
          <w:szCs w:val="18"/>
          <w:lang/>
        </w:rPr>
        <w:t xml:space="preserve">An optimist is more likely to tell himself it's temporary and fixable. </w:t>
      </w:r>
      <w:r w:rsidR="00BE410B">
        <w:rPr>
          <w:rFonts w:ascii="Arial" w:hAnsi="Arial" w:cs="Arial"/>
          <w:color w:val="000000"/>
          <w:sz w:val="18"/>
          <w:szCs w:val="18"/>
          <w:lang/>
        </w:rPr>
        <w:t xml:space="preserve"> </w:t>
      </w:r>
      <w:r>
        <w:rPr>
          <w:rFonts w:ascii="Arial" w:hAnsi="Arial" w:cs="Arial"/>
          <w:color w:val="000000"/>
          <w:sz w:val="18"/>
          <w:szCs w:val="18"/>
          <w:lang/>
        </w:rPr>
        <w:t>A pessimist is more likely to say it's a reflection of his permanent state.</w:t>
      </w:r>
    </w:p>
    <w:p w:rsidR="00EE61F9" w:rsidRDefault="00EE61F9" w:rsidP="00EE61F9">
      <w:pPr>
        <w:spacing w:after="180" w:line="312" w:lineRule="atLeast"/>
        <w:rPr>
          <w:rFonts w:ascii="Arial" w:hAnsi="Arial" w:cs="Arial"/>
          <w:color w:val="000000"/>
          <w:sz w:val="18"/>
          <w:szCs w:val="18"/>
          <w:lang/>
        </w:rPr>
      </w:pPr>
      <w:r>
        <w:rPr>
          <w:rFonts w:ascii="Arial" w:hAnsi="Arial" w:cs="Arial"/>
          <w:color w:val="000000"/>
          <w:sz w:val="18"/>
          <w:szCs w:val="18"/>
          <w:lang/>
        </w:rPr>
        <w:t>Which view you take is partly determined at birth.</w:t>
      </w:r>
      <w:r w:rsidR="00BE410B">
        <w:rPr>
          <w:rFonts w:ascii="Arial" w:hAnsi="Arial" w:cs="Arial"/>
          <w:color w:val="000000"/>
          <w:sz w:val="18"/>
          <w:szCs w:val="18"/>
          <w:lang/>
        </w:rPr>
        <w:t xml:space="preserve"> </w:t>
      </w:r>
      <w:r>
        <w:rPr>
          <w:rFonts w:ascii="Arial" w:hAnsi="Arial" w:cs="Arial"/>
          <w:color w:val="000000"/>
          <w:sz w:val="18"/>
          <w:szCs w:val="18"/>
          <w:lang/>
        </w:rPr>
        <w:t xml:space="preserve"> "There is a genetic component to pessimism, but it's not 100%," says Sonja </w:t>
      </w:r>
      <w:proofErr w:type="spellStart"/>
      <w:r>
        <w:rPr>
          <w:rFonts w:ascii="Arial" w:hAnsi="Arial" w:cs="Arial"/>
          <w:color w:val="000000"/>
          <w:sz w:val="18"/>
          <w:szCs w:val="18"/>
          <w:lang/>
        </w:rPr>
        <w:t>Lyubomirsky</w:t>
      </w:r>
      <w:proofErr w:type="spellEnd"/>
      <w:r>
        <w:rPr>
          <w:rFonts w:ascii="Arial" w:hAnsi="Arial" w:cs="Arial"/>
          <w:color w:val="000000"/>
          <w:sz w:val="18"/>
          <w:szCs w:val="18"/>
          <w:lang/>
        </w:rPr>
        <w:t xml:space="preserve">, author of </w:t>
      </w:r>
      <w:r>
        <w:rPr>
          <w:rFonts w:ascii="Arial" w:hAnsi="Arial" w:cs="Arial"/>
          <w:i/>
          <w:iCs/>
          <w:color w:val="000000"/>
          <w:sz w:val="18"/>
          <w:szCs w:val="18"/>
          <w:lang/>
        </w:rPr>
        <w:t xml:space="preserve">The How of Happiness: </w:t>
      </w:r>
      <w:proofErr w:type="gramStart"/>
      <w:r>
        <w:rPr>
          <w:rFonts w:ascii="Arial" w:hAnsi="Arial" w:cs="Arial"/>
          <w:i/>
          <w:iCs/>
          <w:color w:val="000000"/>
          <w:sz w:val="18"/>
          <w:szCs w:val="18"/>
          <w:lang/>
        </w:rPr>
        <w:t>A</w:t>
      </w:r>
      <w:proofErr w:type="gramEnd"/>
      <w:r>
        <w:rPr>
          <w:rFonts w:ascii="Arial" w:hAnsi="Arial" w:cs="Arial"/>
          <w:i/>
          <w:iCs/>
          <w:color w:val="000000"/>
          <w:sz w:val="18"/>
          <w:szCs w:val="18"/>
          <w:lang/>
        </w:rPr>
        <w:t xml:space="preserve"> Scientific Approach to Getting the Life You Want</w:t>
      </w:r>
      <w:r>
        <w:rPr>
          <w:rFonts w:ascii="Arial" w:hAnsi="Arial" w:cs="Arial"/>
          <w:color w:val="000000"/>
          <w:sz w:val="18"/>
          <w:szCs w:val="18"/>
          <w:lang/>
        </w:rPr>
        <w:t xml:space="preserve">. </w:t>
      </w:r>
      <w:r w:rsidR="00BE410B">
        <w:rPr>
          <w:rFonts w:ascii="Arial" w:hAnsi="Arial" w:cs="Arial"/>
          <w:color w:val="000000"/>
          <w:sz w:val="18"/>
          <w:szCs w:val="18"/>
          <w:lang/>
        </w:rPr>
        <w:t xml:space="preserve"> </w:t>
      </w:r>
      <w:r>
        <w:rPr>
          <w:rFonts w:ascii="Arial" w:hAnsi="Arial" w:cs="Arial"/>
          <w:color w:val="000000"/>
          <w:sz w:val="18"/>
          <w:szCs w:val="18"/>
          <w:lang/>
        </w:rPr>
        <w:t>But it's also possible to raise your general level of happiness by shifting your perspective.</w:t>
      </w:r>
    </w:p>
    <w:p w:rsidR="00EE61F9" w:rsidRDefault="00EE61F9" w:rsidP="00EE61F9">
      <w:pPr>
        <w:spacing w:after="180" w:line="228" w:lineRule="auto"/>
        <w:outlineLvl w:val="3"/>
        <w:rPr>
          <w:rFonts w:ascii="Arial" w:hAnsi="Arial" w:cs="Arial"/>
          <w:b/>
          <w:bCs/>
          <w:color w:val="000000"/>
          <w:lang/>
        </w:rPr>
      </w:pPr>
      <w:r>
        <w:rPr>
          <w:rFonts w:ascii="Arial" w:hAnsi="Arial" w:cs="Arial"/>
          <w:b/>
          <w:bCs/>
          <w:color w:val="000000"/>
          <w:lang/>
        </w:rPr>
        <w:t>Make Self-Talk Work for You</w:t>
      </w:r>
    </w:p>
    <w:p w:rsidR="00EE61F9" w:rsidRDefault="00EE61F9" w:rsidP="00EE61F9">
      <w:pPr>
        <w:spacing w:after="180" w:line="312" w:lineRule="atLeast"/>
        <w:rPr>
          <w:rFonts w:ascii="Arial" w:hAnsi="Arial" w:cs="Arial"/>
          <w:color w:val="000000"/>
          <w:sz w:val="18"/>
          <w:szCs w:val="18"/>
          <w:lang/>
        </w:rPr>
      </w:pPr>
      <w:r>
        <w:rPr>
          <w:rFonts w:ascii="Arial" w:hAnsi="Arial" w:cs="Arial"/>
          <w:color w:val="000000"/>
          <w:sz w:val="18"/>
          <w:szCs w:val="18"/>
          <w:lang/>
        </w:rPr>
        <w:t xml:space="preserve">Self-talk can affect your perspective. </w:t>
      </w:r>
      <w:r w:rsidR="00BE410B">
        <w:rPr>
          <w:rFonts w:ascii="Arial" w:hAnsi="Arial" w:cs="Arial"/>
          <w:color w:val="000000"/>
          <w:sz w:val="18"/>
          <w:szCs w:val="18"/>
          <w:lang/>
        </w:rPr>
        <w:t xml:space="preserve"> </w:t>
      </w:r>
      <w:r>
        <w:rPr>
          <w:rFonts w:ascii="Arial" w:hAnsi="Arial" w:cs="Arial"/>
          <w:color w:val="000000"/>
          <w:sz w:val="18"/>
          <w:szCs w:val="18"/>
          <w:lang/>
        </w:rPr>
        <w:t xml:space="preserve">It can boost you up or take you down. </w:t>
      </w:r>
      <w:r w:rsidR="00BE410B">
        <w:rPr>
          <w:rFonts w:ascii="Arial" w:hAnsi="Arial" w:cs="Arial"/>
          <w:color w:val="000000"/>
          <w:sz w:val="18"/>
          <w:szCs w:val="18"/>
          <w:lang/>
        </w:rPr>
        <w:t xml:space="preserve"> </w:t>
      </w:r>
      <w:r>
        <w:rPr>
          <w:rFonts w:ascii="Arial" w:hAnsi="Arial" w:cs="Arial"/>
          <w:color w:val="000000"/>
          <w:sz w:val="18"/>
          <w:szCs w:val="18"/>
          <w:lang/>
        </w:rPr>
        <w:t xml:space="preserve">Athletes use positive self-talk to reach their personal bests. </w:t>
      </w:r>
      <w:r w:rsidR="00BE410B">
        <w:rPr>
          <w:rFonts w:ascii="Arial" w:hAnsi="Arial" w:cs="Arial"/>
          <w:color w:val="000000"/>
          <w:sz w:val="18"/>
          <w:szCs w:val="18"/>
          <w:lang/>
        </w:rPr>
        <w:t xml:space="preserve"> </w:t>
      </w:r>
      <w:r>
        <w:rPr>
          <w:rFonts w:ascii="Arial" w:hAnsi="Arial" w:cs="Arial"/>
          <w:color w:val="000000"/>
          <w:sz w:val="18"/>
          <w:szCs w:val="18"/>
          <w:lang/>
        </w:rPr>
        <w:t>Some people use negative self-talk to justify the ruts they find themselves in.</w:t>
      </w:r>
      <w:r w:rsidR="00BE410B">
        <w:rPr>
          <w:rFonts w:ascii="Arial" w:hAnsi="Arial" w:cs="Arial"/>
          <w:color w:val="000000"/>
          <w:sz w:val="18"/>
          <w:szCs w:val="18"/>
          <w:lang/>
        </w:rPr>
        <w:t xml:space="preserve"> </w:t>
      </w:r>
      <w:r>
        <w:rPr>
          <w:rFonts w:ascii="Arial" w:hAnsi="Arial" w:cs="Arial"/>
          <w:color w:val="000000"/>
          <w:sz w:val="18"/>
          <w:szCs w:val="18"/>
          <w:lang/>
        </w:rPr>
        <w:t xml:space="preserve"> Here are some examples of negative self-talk and ways to make conversations with </w:t>
      </w:r>
      <w:proofErr w:type="gramStart"/>
      <w:r>
        <w:rPr>
          <w:rFonts w:ascii="Arial" w:hAnsi="Arial" w:cs="Arial"/>
          <w:color w:val="000000"/>
          <w:sz w:val="18"/>
          <w:szCs w:val="18"/>
          <w:lang/>
        </w:rPr>
        <w:t>yourself</w:t>
      </w:r>
      <w:proofErr w:type="gramEnd"/>
      <w:r>
        <w:rPr>
          <w:rFonts w:ascii="Arial" w:hAnsi="Arial" w:cs="Arial"/>
          <w:color w:val="000000"/>
          <w:sz w:val="18"/>
          <w:szCs w:val="18"/>
          <w:lang/>
        </w:rPr>
        <w:t xml:space="preserve"> more positive.</w:t>
      </w:r>
    </w:p>
    <w:p w:rsidR="00EE61F9" w:rsidRDefault="00EE61F9" w:rsidP="00EE61F9">
      <w:pPr>
        <w:spacing w:after="180" w:line="228" w:lineRule="auto"/>
        <w:outlineLvl w:val="3"/>
        <w:rPr>
          <w:rFonts w:ascii="Arial" w:hAnsi="Arial" w:cs="Arial"/>
          <w:b/>
          <w:bCs/>
          <w:color w:val="000000"/>
          <w:lang/>
        </w:rPr>
      </w:pPr>
      <w:r>
        <w:rPr>
          <w:rFonts w:ascii="Arial" w:hAnsi="Arial" w:cs="Arial"/>
          <w:b/>
          <w:bCs/>
          <w:color w:val="000000"/>
          <w:lang/>
        </w:rPr>
        <w:t>When Something Bad Happens</w:t>
      </w:r>
    </w:p>
    <w:p w:rsidR="00EE61F9" w:rsidRDefault="00EE61F9" w:rsidP="00EE61F9">
      <w:pPr>
        <w:spacing w:after="180" w:line="312" w:lineRule="atLeast"/>
        <w:rPr>
          <w:rFonts w:ascii="Arial" w:hAnsi="Arial" w:cs="Arial"/>
          <w:color w:val="000000"/>
          <w:sz w:val="18"/>
          <w:szCs w:val="18"/>
          <w:lang/>
        </w:rPr>
      </w:pPr>
      <w:r>
        <w:rPr>
          <w:rFonts w:ascii="Arial" w:hAnsi="Arial" w:cs="Arial"/>
          <w:color w:val="000000"/>
          <w:sz w:val="18"/>
          <w:szCs w:val="18"/>
          <w:lang/>
        </w:rPr>
        <w:t>Start with daily setbacks.</w:t>
      </w:r>
      <w:r w:rsidR="00BE410B">
        <w:rPr>
          <w:rFonts w:ascii="Arial" w:hAnsi="Arial" w:cs="Arial"/>
          <w:color w:val="000000"/>
          <w:sz w:val="18"/>
          <w:szCs w:val="18"/>
          <w:lang/>
        </w:rPr>
        <w:t xml:space="preserve"> </w:t>
      </w:r>
      <w:r>
        <w:rPr>
          <w:rFonts w:ascii="Arial" w:hAnsi="Arial" w:cs="Arial"/>
          <w:color w:val="000000"/>
          <w:sz w:val="18"/>
          <w:szCs w:val="18"/>
          <w:lang/>
        </w:rPr>
        <w:t xml:space="preserve"> If you miss your train or come down with the flu, don't treat it as a catastrophe. </w:t>
      </w:r>
      <w:r w:rsidR="00BE410B">
        <w:rPr>
          <w:rFonts w:ascii="Arial" w:hAnsi="Arial" w:cs="Arial"/>
          <w:color w:val="000000"/>
          <w:sz w:val="18"/>
          <w:szCs w:val="18"/>
          <w:lang/>
        </w:rPr>
        <w:t xml:space="preserve"> </w:t>
      </w:r>
      <w:r>
        <w:rPr>
          <w:rFonts w:ascii="Arial" w:hAnsi="Arial" w:cs="Arial"/>
          <w:color w:val="000000"/>
          <w:sz w:val="18"/>
          <w:szCs w:val="18"/>
          <w:lang/>
        </w:rPr>
        <w:t>Instead, tell yourself it's an inconvenience to cope with and then get on with your life.</w:t>
      </w:r>
    </w:p>
    <w:p w:rsidR="00EE61F9" w:rsidRDefault="00EE61F9" w:rsidP="00EE61F9">
      <w:pPr>
        <w:spacing w:after="180" w:line="312" w:lineRule="atLeast"/>
        <w:rPr>
          <w:rFonts w:ascii="Arial" w:hAnsi="Arial" w:cs="Arial"/>
          <w:color w:val="000000"/>
          <w:sz w:val="18"/>
          <w:szCs w:val="18"/>
          <w:lang/>
        </w:rPr>
      </w:pPr>
      <w:r>
        <w:rPr>
          <w:rFonts w:ascii="Arial" w:hAnsi="Arial" w:cs="Arial"/>
          <w:b/>
          <w:bCs/>
          <w:i/>
          <w:iCs/>
          <w:color w:val="000000"/>
          <w:sz w:val="18"/>
          <w:szCs w:val="18"/>
          <w:lang/>
        </w:rPr>
        <w:t xml:space="preserve">Instead of:        </w:t>
      </w:r>
      <w:r>
        <w:rPr>
          <w:rFonts w:ascii="Arial" w:hAnsi="Arial" w:cs="Arial"/>
          <w:i/>
          <w:iCs/>
          <w:color w:val="000000"/>
          <w:sz w:val="18"/>
          <w:szCs w:val="18"/>
          <w:lang/>
        </w:rPr>
        <w:t xml:space="preserve">                                    </w:t>
      </w:r>
      <w:r w:rsidR="00AA3ADB">
        <w:rPr>
          <w:rFonts w:ascii="Arial" w:hAnsi="Arial" w:cs="Arial"/>
          <w:i/>
          <w:iCs/>
          <w:color w:val="000000"/>
          <w:sz w:val="18"/>
          <w:szCs w:val="18"/>
          <w:lang/>
        </w:rPr>
        <w:tab/>
      </w:r>
      <w:r w:rsidR="00AA3ADB">
        <w:rPr>
          <w:rFonts w:ascii="Arial" w:hAnsi="Arial" w:cs="Arial"/>
          <w:i/>
          <w:iCs/>
          <w:color w:val="000000"/>
          <w:sz w:val="18"/>
          <w:szCs w:val="18"/>
          <w:lang/>
        </w:rPr>
        <w:tab/>
      </w:r>
      <w:r w:rsidR="00AA3ADB">
        <w:rPr>
          <w:rFonts w:ascii="Arial" w:hAnsi="Arial" w:cs="Arial"/>
          <w:i/>
          <w:iCs/>
          <w:color w:val="000000"/>
          <w:sz w:val="18"/>
          <w:szCs w:val="18"/>
          <w:lang/>
        </w:rPr>
        <w:tab/>
      </w:r>
      <w:r w:rsidR="00AA3ADB">
        <w:rPr>
          <w:rFonts w:ascii="Arial" w:hAnsi="Arial" w:cs="Arial"/>
          <w:i/>
          <w:iCs/>
          <w:color w:val="000000"/>
          <w:sz w:val="18"/>
          <w:szCs w:val="18"/>
          <w:lang/>
        </w:rPr>
        <w:tab/>
      </w:r>
      <w:r>
        <w:rPr>
          <w:rFonts w:ascii="Arial" w:hAnsi="Arial" w:cs="Arial"/>
          <w:b/>
          <w:bCs/>
          <w:i/>
          <w:iCs/>
          <w:color w:val="000000"/>
          <w:sz w:val="18"/>
          <w:szCs w:val="18"/>
          <w:lang/>
        </w:rPr>
        <w:t>Say:</w:t>
      </w:r>
      <w:r>
        <w:rPr>
          <w:rFonts w:ascii="Arial" w:hAnsi="Arial" w:cs="Arial"/>
          <w:i/>
          <w:iCs/>
          <w:color w:val="000000"/>
          <w:sz w:val="18"/>
          <w:szCs w:val="18"/>
          <w:lang/>
        </w:rPr>
        <w:t>    </w:t>
      </w:r>
      <w:r>
        <w:rPr>
          <w:rFonts w:ascii="Arial" w:hAnsi="Arial" w:cs="Arial"/>
          <w:color w:val="000000"/>
          <w:sz w:val="18"/>
          <w:szCs w:val="18"/>
          <w:lang/>
        </w:rPr>
        <w:t xml:space="preserve"> </w:t>
      </w:r>
    </w:p>
    <w:p w:rsidR="00EE61F9" w:rsidRDefault="00EE61F9" w:rsidP="00AA3ADB">
      <w:pPr>
        <w:spacing w:after="0" w:line="312" w:lineRule="atLeast"/>
        <w:rPr>
          <w:rFonts w:ascii="Arial" w:hAnsi="Arial" w:cs="Arial"/>
          <w:color w:val="000000"/>
          <w:sz w:val="18"/>
          <w:szCs w:val="18"/>
          <w:lang/>
        </w:rPr>
      </w:pPr>
      <w:r>
        <w:rPr>
          <w:rFonts w:ascii="Arial" w:hAnsi="Arial" w:cs="Arial"/>
          <w:color w:val="000000"/>
          <w:sz w:val="18"/>
          <w:szCs w:val="18"/>
          <w:lang/>
        </w:rPr>
        <w:t xml:space="preserve"> “I'm going to be late and my boss </w:t>
      </w:r>
      <w:r w:rsidR="00AA3ADB">
        <w:rPr>
          <w:rFonts w:ascii="Arial" w:hAnsi="Arial" w:cs="Arial"/>
          <w:color w:val="000000"/>
          <w:sz w:val="18"/>
          <w:szCs w:val="18"/>
          <w:lang/>
        </w:rPr>
        <w:t>will never forgive me.”</w:t>
      </w:r>
      <w:r>
        <w:rPr>
          <w:rFonts w:ascii="Arial" w:hAnsi="Arial" w:cs="Arial"/>
          <w:color w:val="000000"/>
          <w:sz w:val="18"/>
          <w:szCs w:val="18"/>
          <w:lang/>
        </w:rPr>
        <w:t>  </w:t>
      </w:r>
      <w:r w:rsidR="00AA3ADB">
        <w:rPr>
          <w:rFonts w:ascii="Arial" w:hAnsi="Arial" w:cs="Arial"/>
          <w:color w:val="000000"/>
          <w:sz w:val="18"/>
          <w:szCs w:val="18"/>
          <w:lang/>
        </w:rPr>
        <w:t>     </w:t>
      </w:r>
      <w:r w:rsidR="00AA3ADB">
        <w:rPr>
          <w:rFonts w:ascii="Arial" w:hAnsi="Arial" w:cs="Arial"/>
          <w:color w:val="000000"/>
          <w:sz w:val="18"/>
          <w:szCs w:val="18"/>
          <w:lang/>
        </w:rPr>
        <w:tab/>
      </w:r>
      <w:r w:rsidR="00AA3ADB">
        <w:rPr>
          <w:rFonts w:ascii="Arial" w:hAnsi="Arial" w:cs="Arial"/>
          <w:color w:val="000000"/>
          <w:sz w:val="18"/>
          <w:szCs w:val="18"/>
          <w:lang/>
        </w:rPr>
        <w:tab/>
      </w:r>
      <w:r>
        <w:rPr>
          <w:rFonts w:ascii="Arial" w:hAnsi="Arial" w:cs="Arial"/>
          <w:color w:val="000000"/>
          <w:sz w:val="18"/>
          <w:szCs w:val="18"/>
          <w:lang/>
        </w:rPr>
        <w:t xml:space="preserve"> “I'd better call work and let them know I missed the</w:t>
      </w:r>
      <w:r w:rsidR="00AA3ADB">
        <w:rPr>
          <w:rFonts w:ascii="Arial" w:hAnsi="Arial" w:cs="Arial"/>
          <w:color w:val="000000"/>
          <w:sz w:val="18"/>
          <w:szCs w:val="18"/>
          <w:lang/>
        </w:rPr>
        <w:t xml:space="preserve"> train.”</w:t>
      </w:r>
    </w:p>
    <w:p w:rsidR="00AA3ADB" w:rsidRDefault="00EE61F9" w:rsidP="001213D7">
      <w:pPr>
        <w:spacing w:after="0" w:line="312" w:lineRule="atLeast"/>
        <w:rPr>
          <w:rFonts w:ascii="Arial" w:hAnsi="Arial" w:cs="Arial"/>
          <w:color w:val="000000"/>
          <w:sz w:val="18"/>
          <w:szCs w:val="18"/>
          <w:lang/>
        </w:rPr>
      </w:pPr>
      <w:r>
        <w:rPr>
          <w:rFonts w:ascii="Arial" w:hAnsi="Arial" w:cs="Arial"/>
          <w:color w:val="000000"/>
          <w:sz w:val="18"/>
          <w:szCs w:val="18"/>
          <w:lang/>
        </w:rPr>
        <w:t>                 </w:t>
      </w:r>
      <w:r w:rsidR="00AA3ADB">
        <w:rPr>
          <w:rFonts w:ascii="Arial" w:hAnsi="Arial" w:cs="Arial"/>
          <w:color w:val="000000"/>
          <w:sz w:val="18"/>
          <w:szCs w:val="18"/>
          <w:lang/>
        </w:rPr>
        <w:tab/>
      </w:r>
      <w:r>
        <w:rPr>
          <w:rFonts w:ascii="Arial" w:hAnsi="Arial" w:cs="Arial"/>
          <w:color w:val="000000"/>
          <w:sz w:val="18"/>
          <w:szCs w:val="18"/>
          <w:lang/>
        </w:rPr>
        <w:br/>
        <w:t>“I'm always the first o</w:t>
      </w:r>
      <w:r w:rsidR="001213D7">
        <w:rPr>
          <w:rFonts w:ascii="Arial" w:hAnsi="Arial" w:cs="Arial"/>
          <w:color w:val="000000"/>
          <w:sz w:val="18"/>
          <w:szCs w:val="18"/>
          <w:lang/>
        </w:rPr>
        <w:t>ne to get sick and the last one to get well.”</w:t>
      </w:r>
      <w:r w:rsidR="001213D7">
        <w:rPr>
          <w:rFonts w:ascii="Arial" w:hAnsi="Arial" w:cs="Arial"/>
          <w:color w:val="000000"/>
          <w:sz w:val="18"/>
          <w:szCs w:val="18"/>
          <w:lang/>
        </w:rPr>
        <w:tab/>
      </w:r>
      <w:r>
        <w:rPr>
          <w:rFonts w:ascii="Arial" w:hAnsi="Arial" w:cs="Arial"/>
          <w:color w:val="000000"/>
          <w:sz w:val="18"/>
          <w:szCs w:val="18"/>
          <w:lang/>
        </w:rPr>
        <w:t>“A lot of people are getting sick. I need to wash my</w:t>
      </w:r>
      <w:r w:rsidR="001213D7">
        <w:rPr>
          <w:rFonts w:ascii="Arial" w:hAnsi="Arial" w:cs="Arial"/>
          <w:color w:val="000000"/>
          <w:sz w:val="18"/>
          <w:szCs w:val="18"/>
          <w:lang/>
        </w:rPr>
        <w:t xml:space="preserve"> hands often.”</w:t>
      </w:r>
      <w:r>
        <w:rPr>
          <w:rFonts w:ascii="Arial" w:hAnsi="Arial" w:cs="Arial"/>
          <w:color w:val="000000"/>
          <w:sz w:val="18"/>
          <w:szCs w:val="18"/>
          <w:lang/>
        </w:rPr>
        <w:br/>
      </w:r>
      <w:r>
        <w:rPr>
          <w:rFonts w:ascii="Arial" w:hAnsi="Arial" w:cs="Arial"/>
          <w:color w:val="000000"/>
          <w:sz w:val="18"/>
          <w:szCs w:val="18"/>
          <w:lang/>
        </w:rPr>
        <w:br/>
        <w:t>“It takes</w:t>
      </w:r>
      <w:r w:rsidR="00AA3ADB">
        <w:rPr>
          <w:rFonts w:ascii="Arial" w:hAnsi="Arial" w:cs="Arial"/>
          <w:color w:val="000000"/>
          <w:sz w:val="18"/>
          <w:szCs w:val="18"/>
          <w:lang/>
        </w:rPr>
        <w:t xml:space="preserve"> too long to make a healthy meal.”</w:t>
      </w:r>
      <w:r>
        <w:rPr>
          <w:rFonts w:ascii="Arial" w:hAnsi="Arial" w:cs="Arial"/>
          <w:color w:val="000000"/>
          <w:sz w:val="18"/>
          <w:szCs w:val="18"/>
          <w:lang/>
        </w:rPr>
        <w:t> </w:t>
      </w:r>
      <w:r w:rsidR="00AA3ADB">
        <w:rPr>
          <w:rFonts w:ascii="Arial" w:hAnsi="Arial" w:cs="Arial"/>
          <w:color w:val="000000"/>
          <w:sz w:val="18"/>
          <w:szCs w:val="18"/>
          <w:lang/>
        </w:rPr>
        <w:tab/>
      </w:r>
      <w:r w:rsidR="00AA3ADB">
        <w:rPr>
          <w:rFonts w:ascii="Arial" w:hAnsi="Arial" w:cs="Arial"/>
          <w:color w:val="000000"/>
          <w:sz w:val="18"/>
          <w:szCs w:val="18"/>
          <w:lang/>
        </w:rPr>
        <w:tab/>
      </w:r>
      <w:r w:rsidR="001213D7">
        <w:rPr>
          <w:rFonts w:ascii="Arial" w:hAnsi="Arial" w:cs="Arial"/>
          <w:color w:val="000000"/>
          <w:sz w:val="18"/>
          <w:szCs w:val="18"/>
          <w:lang/>
        </w:rPr>
        <w:tab/>
      </w:r>
      <w:r w:rsidR="001213D7">
        <w:rPr>
          <w:rFonts w:ascii="Arial" w:hAnsi="Arial" w:cs="Arial"/>
          <w:color w:val="000000"/>
          <w:sz w:val="18"/>
          <w:szCs w:val="18"/>
          <w:lang/>
        </w:rPr>
        <w:tab/>
      </w:r>
      <w:r>
        <w:rPr>
          <w:rFonts w:ascii="Arial" w:hAnsi="Arial" w:cs="Arial"/>
          <w:color w:val="000000"/>
          <w:sz w:val="18"/>
          <w:szCs w:val="18"/>
          <w:lang/>
        </w:rPr>
        <w:t> “That recipe</w:t>
      </w:r>
      <w:r w:rsidR="001213D7">
        <w:rPr>
          <w:rFonts w:ascii="Arial" w:hAnsi="Arial" w:cs="Arial"/>
          <w:color w:val="000000"/>
          <w:sz w:val="18"/>
          <w:szCs w:val="18"/>
          <w:lang/>
        </w:rPr>
        <w:t xml:space="preserve"> would take too long to cook on a weeknight.”</w:t>
      </w:r>
    </w:p>
    <w:p w:rsidR="001213D7" w:rsidRDefault="001213D7" w:rsidP="001213D7">
      <w:pPr>
        <w:spacing w:after="0" w:line="312" w:lineRule="atLeast"/>
        <w:rPr>
          <w:rFonts w:ascii="Arial" w:hAnsi="Arial" w:cs="Arial"/>
          <w:b/>
          <w:bCs/>
          <w:color w:val="000000"/>
          <w:lang/>
        </w:rPr>
      </w:pPr>
    </w:p>
    <w:p w:rsidR="00EE61F9" w:rsidRDefault="00EE61F9" w:rsidP="00EE61F9">
      <w:pPr>
        <w:spacing w:after="180" w:line="228" w:lineRule="auto"/>
        <w:outlineLvl w:val="3"/>
        <w:rPr>
          <w:rFonts w:ascii="Arial" w:hAnsi="Arial" w:cs="Arial"/>
          <w:b/>
          <w:bCs/>
          <w:color w:val="000000"/>
          <w:lang/>
        </w:rPr>
      </w:pPr>
      <w:r>
        <w:rPr>
          <w:rFonts w:ascii="Arial" w:hAnsi="Arial" w:cs="Arial"/>
          <w:b/>
          <w:bCs/>
          <w:color w:val="000000"/>
          <w:lang/>
        </w:rPr>
        <w:t>When Something Good Happens</w:t>
      </w:r>
    </w:p>
    <w:p w:rsidR="00EE61F9" w:rsidRDefault="00EE61F9" w:rsidP="00EE61F9">
      <w:pPr>
        <w:spacing w:after="180" w:line="312" w:lineRule="atLeast"/>
        <w:rPr>
          <w:rFonts w:ascii="Arial" w:hAnsi="Arial" w:cs="Arial"/>
          <w:color w:val="000000"/>
          <w:sz w:val="18"/>
          <w:szCs w:val="18"/>
          <w:lang/>
        </w:rPr>
      </w:pPr>
      <w:r>
        <w:rPr>
          <w:rFonts w:ascii="Arial" w:hAnsi="Arial" w:cs="Arial"/>
          <w:color w:val="000000"/>
          <w:sz w:val="18"/>
          <w:szCs w:val="18"/>
          <w:lang/>
        </w:rPr>
        <w:t>You aced the test.</w:t>
      </w:r>
      <w:r w:rsidR="00CC5485">
        <w:rPr>
          <w:rFonts w:ascii="Arial" w:hAnsi="Arial" w:cs="Arial"/>
          <w:color w:val="000000"/>
          <w:sz w:val="18"/>
          <w:szCs w:val="18"/>
          <w:lang/>
        </w:rPr>
        <w:t xml:space="preserve"> </w:t>
      </w:r>
      <w:r>
        <w:rPr>
          <w:rFonts w:ascii="Arial" w:hAnsi="Arial" w:cs="Arial"/>
          <w:color w:val="000000"/>
          <w:sz w:val="18"/>
          <w:szCs w:val="18"/>
          <w:lang/>
        </w:rPr>
        <w:t xml:space="preserve"> Is it because you are a good student who will go far in life, or did you just get lucky?</w:t>
      </w:r>
      <w:r w:rsidR="00CC5485">
        <w:rPr>
          <w:rFonts w:ascii="Arial" w:hAnsi="Arial" w:cs="Arial"/>
          <w:color w:val="000000"/>
          <w:sz w:val="18"/>
          <w:szCs w:val="18"/>
          <w:lang/>
        </w:rPr>
        <w:t xml:space="preserve"> </w:t>
      </w:r>
      <w:r>
        <w:rPr>
          <w:rFonts w:ascii="Arial" w:hAnsi="Arial" w:cs="Arial"/>
          <w:color w:val="000000"/>
          <w:sz w:val="18"/>
          <w:szCs w:val="18"/>
          <w:lang/>
        </w:rPr>
        <w:t xml:space="preserve"> When good things happen, internalize success with some self-kudos.</w:t>
      </w:r>
    </w:p>
    <w:p w:rsidR="00EE61F9" w:rsidRDefault="00EE61F9" w:rsidP="00EE61F9">
      <w:pPr>
        <w:spacing w:after="180" w:line="312" w:lineRule="atLeast"/>
        <w:rPr>
          <w:rFonts w:ascii="Arial" w:hAnsi="Arial" w:cs="Arial"/>
          <w:color w:val="000000"/>
          <w:sz w:val="18"/>
          <w:szCs w:val="18"/>
          <w:lang/>
        </w:rPr>
      </w:pPr>
      <w:r>
        <w:rPr>
          <w:rFonts w:ascii="Arial" w:hAnsi="Arial" w:cs="Arial"/>
          <w:b/>
          <w:bCs/>
          <w:i/>
          <w:iCs/>
          <w:color w:val="000000"/>
          <w:sz w:val="18"/>
          <w:szCs w:val="18"/>
          <w:lang/>
        </w:rPr>
        <w:lastRenderedPageBreak/>
        <w:t xml:space="preserve">Instead of:                                            </w:t>
      </w:r>
      <w:r w:rsidR="00AA3ADB">
        <w:rPr>
          <w:rFonts w:ascii="Arial" w:hAnsi="Arial" w:cs="Arial"/>
          <w:b/>
          <w:bCs/>
          <w:i/>
          <w:iCs/>
          <w:color w:val="000000"/>
          <w:sz w:val="18"/>
          <w:szCs w:val="18"/>
          <w:lang/>
        </w:rPr>
        <w:tab/>
      </w:r>
      <w:r w:rsidR="00AA3ADB">
        <w:rPr>
          <w:rFonts w:ascii="Arial" w:hAnsi="Arial" w:cs="Arial"/>
          <w:b/>
          <w:bCs/>
          <w:i/>
          <w:iCs/>
          <w:color w:val="000000"/>
          <w:sz w:val="18"/>
          <w:szCs w:val="18"/>
          <w:lang/>
        </w:rPr>
        <w:tab/>
      </w:r>
      <w:r w:rsidR="001213D7">
        <w:rPr>
          <w:rFonts w:ascii="Arial" w:hAnsi="Arial" w:cs="Arial"/>
          <w:b/>
          <w:bCs/>
          <w:i/>
          <w:iCs/>
          <w:color w:val="000000"/>
          <w:sz w:val="18"/>
          <w:szCs w:val="18"/>
          <w:lang/>
        </w:rPr>
        <w:tab/>
      </w:r>
      <w:r w:rsidR="001213D7">
        <w:rPr>
          <w:rFonts w:ascii="Arial" w:hAnsi="Arial" w:cs="Arial"/>
          <w:b/>
          <w:bCs/>
          <w:i/>
          <w:iCs/>
          <w:color w:val="000000"/>
          <w:sz w:val="18"/>
          <w:szCs w:val="18"/>
          <w:lang/>
        </w:rPr>
        <w:tab/>
      </w:r>
      <w:r>
        <w:rPr>
          <w:rFonts w:ascii="Arial" w:hAnsi="Arial" w:cs="Arial"/>
          <w:b/>
          <w:bCs/>
          <w:i/>
          <w:iCs/>
          <w:color w:val="000000"/>
          <w:sz w:val="18"/>
          <w:szCs w:val="18"/>
          <w:lang/>
        </w:rPr>
        <w:t>Say:</w:t>
      </w:r>
      <w:r>
        <w:rPr>
          <w:rFonts w:ascii="Arial" w:hAnsi="Arial" w:cs="Arial"/>
          <w:b/>
          <w:bCs/>
          <w:color w:val="000000"/>
          <w:sz w:val="18"/>
          <w:szCs w:val="18"/>
          <w:lang/>
        </w:rPr>
        <w:t xml:space="preserve"> </w:t>
      </w:r>
    </w:p>
    <w:p w:rsidR="00EE61F9" w:rsidRDefault="00EE61F9" w:rsidP="00AA3ADB">
      <w:pPr>
        <w:spacing w:after="0" w:line="312" w:lineRule="atLeast"/>
        <w:rPr>
          <w:rFonts w:ascii="Arial" w:hAnsi="Arial" w:cs="Arial"/>
          <w:color w:val="000000"/>
          <w:sz w:val="18"/>
          <w:szCs w:val="18"/>
          <w:lang/>
        </w:rPr>
      </w:pPr>
      <w:r>
        <w:rPr>
          <w:rFonts w:ascii="Arial" w:hAnsi="Arial" w:cs="Arial"/>
          <w:color w:val="000000"/>
          <w:sz w:val="18"/>
          <w:szCs w:val="18"/>
          <w:lang/>
        </w:rPr>
        <w:t>"I got a raise</w:t>
      </w:r>
      <w:r w:rsidR="001213D7">
        <w:rPr>
          <w:rFonts w:ascii="Arial" w:hAnsi="Arial" w:cs="Arial"/>
          <w:color w:val="000000"/>
          <w:sz w:val="18"/>
          <w:szCs w:val="18"/>
          <w:lang/>
        </w:rPr>
        <w:t xml:space="preserve"> -- now they're </w:t>
      </w:r>
      <w:proofErr w:type="gramStart"/>
      <w:r w:rsidR="001213D7">
        <w:rPr>
          <w:rFonts w:ascii="Arial" w:hAnsi="Arial" w:cs="Arial"/>
          <w:color w:val="000000"/>
          <w:sz w:val="18"/>
          <w:szCs w:val="18"/>
          <w:lang/>
        </w:rPr>
        <w:t>going  to</w:t>
      </w:r>
      <w:proofErr w:type="gramEnd"/>
      <w:r w:rsidR="001213D7">
        <w:rPr>
          <w:rFonts w:ascii="Arial" w:hAnsi="Arial" w:cs="Arial"/>
          <w:color w:val="000000"/>
          <w:sz w:val="18"/>
          <w:szCs w:val="18"/>
          <w:lang/>
        </w:rPr>
        <w:t xml:space="preserve"> expect me to do more work.”</w:t>
      </w:r>
      <w:r w:rsidR="001213D7">
        <w:rPr>
          <w:rFonts w:ascii="Arial" w:hAnsi="Arial" w:cs="Arial"/>
          <w:color w:val="000000"/>
          <w:sz w:val="18"/>
          <w:szCs w:val="18"/>
          <w:lang/>
        </w:rPr>
        <w:tab/>
      </w:r>
      <w:r>
        <w:rPr>
          <w:rFonts w:ascii="Arial" w:hAnsi="Arial" w:cs="Arial"/>
          <w:color w:val="000000"/>
          <w:sz w:val="18"/>
          <w:szCs w:val="18"/>
          <w:lang/>
        </w:rPr>
        <w:t>"I'm a valuable employee and I deserve this raise."</w:t>
      </w:r>
    </w:p>
    <w:p w:rsidR="00EE61F9" w:rsidRDefault="00EE61F9" w:rsidP="00AA3ADB">
      <w:pPr>
        <w:spacing w:after="0" w:line="312" w:lineRule="atLeast"/>
        <w:rPr>
          <w:rFonts w:ascii="Arial" w:hAnsi="Arial" w:cs="Arial"/>
          <w:color w:val="000000"/>
          <w:sz w:val="18"/>
          <w:szCs w:val="18"/>
          <w:lang/>
        </w:rPr>
      </w:pPr>
      <w:r>
        <w:rPr>
          <w:rFonts w:ascii="Arial" w:hAnsi="Arial" w:cs="Arial"/>
          <w:color w:val="000000"/>
          <w:sz w:val="18"/>
          <w:szCs w:val="18"/>
          <w:lang/>
        </w:rPr>
        <w:t> </w:t>
      </w:r>
    </w:p>
    <w:p w:rsidR="00EE61F9" w:rsidRDefault="00EE61F9" w:rsidP="00AA3ADB">
      <w:pPr>
        <w:spacing w:after="0" w:line="312" w:lineRule="atLeast"/>
        <w:rPr>
          <w:rFonts w:ascii="Arial" w:hAnsi="Arial" w:cs="Arial"/>
          <w:color w:val="000000"/>
          <w:sz w:val="18"/>
          <w:szCs w:val="18"/>
          <w:lang/>
        </w:rPr>
      </w:pPr>
      <w:r>
        <w:rPr>
          <w:rFonts w:ascii="Arial" w:hAnsi="Arial" w:cs="Arial"/>
          <w:color w:val="000000"/>
          <w:sz w:val="18"/>
          <w:szCs w:val="18"/>
          <w:lang/>
        </w:rPr>
        <w:t>"She thinks I'm cute? She needs</w:t>
      </w:r>
      <w:r w:rsidR="001213D7">
        <w:rPr>
          <w:rFonts w:ascii="Arial" w:hAnsi="Arial" w:cs="Arial"/>
          <w:color w:val="000000"/>
          <w:sz w:val="18"/>
          <w:szCs w:val="18"/>
          <w:lang/>
        </w:rPr>
        <w:t xml:space="preserve"> to get her glasses checked.”</w:t>
      </w:r>
      <w:r w:rsidR="00AA3ADB">
        <w:rPr>
          <w:rFonts w:ascii="Arial" w:hAnsi="Arial" w:cs="Arial"/>
          <w:color w:val="000000"/>
          <w:sz w:val="18"/>
          <w:szCs w:val="18"/>
          <w:lang/>
        </w:rPr>
        <w:tab/>
      </w:r>
      <w:r>
        <w:rPr>
          <w:rFonts w:ascii="Arial" w:hAnsi="Arial" w:cs="Arial"/>
          <w:color w:val="000000"/>
          <w:sz w:val="18"/>
          <w:szCs w:val="18"/>
          <w:lang/>
        </w:rPr>
        <w:t>"I'm going to ask her out and I bet she'll say yes."</w:t>
      </w:r>
      <w:r>
        <w:rPr>
          <w:rFonts w:ascii="Arial" w:hAnsi="Arial" w:cs="Arial"/>
          <w:color w:val="000000"/>
          <w:sz w:val="18"/>
          <w:szCs w:val="18"/>
          <w:lang/>
        </w:rPr>
        <w:br/>
      </w:r>
      <w:r>
        <w:rPr>
          <w:rFonts w:ascii="Arial" w:hAnsi="Arial" w:cs="Arial"/>
          <w:color w:val="000000"/>
          <w:sz w:val="18"/>
          <w:szCs w:val="18"/>
          <w:lang/>
        </w:rPr>
        <w:br/>
        <w:t>"You're just saying you like the meal."   </w:t>
      </w:r>
      <w:r w:rsidR="00AA3ADB">
        <w:rPr>
          <w:rFonts w:ascii="Arial" w:hAnsi="Arial" w:cs="Arial"/>
          <w:color w:val="000000"/>
          <w:sz w:val="18"/>
          <w:szCs w:val="18"/>
          <w:lang/>
        </w:rPr>
        <w:tab/>
      </w:r>
      <w:r w:rsidR="00AA3ADB">
        <w:rPr>
          <w:rFonts w:ascii="Arial" w:hAnsi="Arial" w:cs="Arial"/>
          <w:color w:val="000000"/>
          <w:sz w:val="18"/>
          <w:szCs w:val="18"/>
          <w:lang/>
        </w:rPr>
        <w:tab/>
      </w:r>
      <w:r>
        <w:rPr>
          <w:rFonts w:ascii="Arial" w:hAnsi="Arial" w:cs="Arial"/>
          <w:color w:val="000000"/>
          <w:sz w:val="18"/>
          <w:szCs w:val="18"/>
          <w:lang/>
        </w:rPr>
        <w:t xml:space="preserve"> </w:t>
      </w:r>
      <w:r w:rsidR="001213D7">
        <w:rPr>
          <w:rFonts w:ascii="Arial" w:hAnsi="Arial" w:cs="Arial"/>
          <w:color w:val="000000"/>
          <w:sz w:val="18"/>
          <w:szCs w:val="18"/>
          <w:lang/>
        </w:rPr>
        <w:tab/>
      </w:r>
      <w:r w:rsidR="001213D7">
        <w:rPr>
          <w:rFonts w:ascii="Arial" w:hAnsi="Arial" w:cs="Arial"/>
          <w:color w:val="000000"/>
          <w:sz w:val="18"/>
          <w:szCs w:val="18"/>
          <w:lang/>
        </w:rPr>
        <w:tab/>
      </w:r>
      <w:r>
        <w:rPr>
          <w:rFonts w:ascii="Arial" w:hAnsi="Arial" w:cs="Arial"/>
          <w:color w:val="000000"/>
          <w:sz w:val="18"/>
          <w:szCs w:val="18"/>
          <w:lang/>
        </w:rPr>
        <w:t>"I'm a great cook."</w:t>
      </w:r>
    </w:p>
    <w:p w:rsidR="00AA3ADB" w:rsidRDefault="00AA3ADB" w:rsidP="00EE61F9">
      <w:pPr>
        <w:spacing w:after="180" w:line="228" w:lineRule="auto"/>
        <w:outlineLvl w:val="3"/>
        <w:rPr>
          <w:rFonts w:ascii="Arial" w:hAnsi="Arial" w:cs="Arial"/>
          <w:b/>
          <w:bCs/>
          <w:color w:val="000000"/>
          <w:lang/>
        </w:rPr>
      </w:pPr>
    </w:p>
    <w:p w:rsidR="00EE61F9" w:rsidRDefault="00EE61F9" w:rsidP="00EE61F9">
      <w:pPr>
        <w:spacing w:after="180" w:line="228" w:lineRule="auto"/>
        <w:outlineLvl w:val="3"/>
        <w:rPr>
          <w:rFonts w:ascii="Arial" w:hAnsi="Arial" w:cs="Arial"/>
          <w:b/>
          <w:bCs/>
          <w:color w:val="000000"/>
          <w:lang/>
        </w:rPr>
      </w:pPr>
      <w:r>
        <w:rPr>
          <w:rFonts w:ascii="Arial" w:hAnsi="Arial" w:cs="Arial"/>
          <w:b/>
          <w:bCs/>
          <w:color w:val="000000"/>
          <w:lang/>
        </w:rPr>
        <w:t>In Social Situations</w:t>
      </w:r>
    </w:p>
    <w:p w:rsidR="00EE61F9" w:rsidRDefault="00EE61F9" w:rsidP="00EE61F9">
      <w:pPr>
        <w:spacing w:after="180" w:line="312" w:lineRule="atLeast"/>
        <w:rPr>
          <w:rFonts w:ascii="Arial" w:hAnsi="Arial" w:cs="Arial"/>
          <w:color w:val="000000"/>
          <w:sz w:val="18"/>
          <w:szCs w:val="18"/>
          <w:lang/>
        </w:rPr>
      </w:pPr>
      <w:r>
        <w:rPr>
          <w:rFonts w:ascii="Arial" w:hAnsi="Arial" w:cs="Arial"/>
          <w:color w:val="000000"/>
          <w:sz w:val="18"/>
          <w:szCs w:val="18"/>
          <w:lang/>
        </w:rPr>
        <w:t xml:space="preserve">Negative self-talk can be rife in social situations, especially if you feel nervous or "on display." </w:t>
      </w:r>
      <w:r w:rsidR="00CC5485">
        <w:rPr>
          <w:rFonts w:ascii="Arial" w:hAnsi="Arial" w:cs="Arial"/>
          <w:color w:val="000000"/>
          <w:sz w:val="18"/>
          <w:szCs w:val="18"/>
          <w:lang/>
        </w:rPr>
        <w:t xml:space="preserve"> </w:t>
      </w:r>
      <w:r>
        <w:rPr>
          <w:rFonts w:ascii="Arial" w:hAnsi="Arial" w:cs="Arial"/>
          <w:color w:val="000000"/>
          <w:sz w:val="18"/>
          <w:szCs w:val="18"/>
          <w:lang/>
        </w:rPr>
        <w:t>Positive self-talk can help you put social gaffes in proper perspective.</w:t>
      </w:r>
    </w:p>
    <w:p w:rsidR="00EE61F9" w:rsidRDefault="00EE61F9" w:rsidP="00EE61F9">
      <w:pPr>
        <w:spacing w:after="180" w:line="312" w:lineRule="atLeast"/>
        <w:rPr>
          <w:rFonts w:ascii="Arial" w:hAnsi="Arial" w:cs="Arial"/>
          <w:color w:val="000000"/>
          <w:sz w:val="18"/>
          <w:szCs w:val="18"/>
          <w:lang/>
        </w:rPr>
      </w:pPr>
      <w:r>
        <w:rPr>
          <w:rFonts w:ascii="Arial" w:hAnsi="Arial" w:cs="Arial"/>
          <w:color w:val="000000"/>
          <w:sz w:val="18"/>
          <w:szCs w:val="18"/>
          <w:lang/>
        </w:rPr>
        <w:t> </w:t>
      </w:r>
      <w:r>
        <w:rPr>
          <w:rFonts w:ascii="Arial" w:hAnsi="Arial" w:cs="Arial"/>
          <w:b/>
          <w:bCs/>
          <w:i/>
          <w:iCs/>
          <w:color w:val="000000"/>
          <w:sz w:val="18"/>
          <w:szCs w:val="18"/>
          <w:lang/>
        </w:rPr>
        <w:t xml:space="preserve">Instead of:                                            </w:t>
      </w:r>
      <w:r w:rsidR="001213D7">
        <w:rPr>
          <w:rFonts w:ascii="Arial" w:hAnsi="Arial" w:cs="Arial"/>
          <w:b/>
          <w:bCs/>
          <w:i/>
          <w:iCs/>
          <w:color w:val="000000"/>
          <w:sz w:val="18"/>
          <w:szCs w:val="18"/>
          <w:lang/>
        </w:rPr>
        <w:tab/>
      </w:r>
      <w:r w:rsidR="001213D7">
        <w:rPr>
          <w:rFonts w:ascii="Arial" w:hAnsi="Arial" w:cs="Arial"/>
          <w:b/>
          <w:bCs/>
          <w:i/>
          <w:iCs/>
          <w:color w:val="000000"/>
          <w:sz w:val="18"/>
          <w:szCs w:val="18"/>
          <w:lang/>
        </w:rPr>
        <w:tab/>
      </w:r>
      <w:r w:rsidR="001213D7">
        <w:rPr>
          <w:rFonts w:ascii="Arial" w:hAnsi="Arial" w:cs="Arial"/>
          <w:b/>
          <w:bCs/>
          <w:i/>
          <w:iCs/>
          <w:color w:val="000000"/>
          <w:sz w:val="18"/>
          <w:szCs w:val="18"/>
          <w:lang/>
        </w:rPr>
        <w:tab/>
      </w:r>
      <w:r w:rsidR="001213D7">
        <w:rPr>
          <w:rFonts w:ascii="Arial" w:hAnsi="Arial" w:cs="Arial"/>
          <w:b/>
          <w:bCs/>
          <w:i/>
          <w:iCs/>
          <w:color w:val="000000"/>
          <w:sz w:val="18"/>
          <w:szCs w:val="18"/>
          <w:lang/>
        </w:rPr>
        <w:tab/>
      </w:r>
      <w:r>
        <w:rPr>
          <w:rFonts w:ascii="Arial" w:hAnsi="Arial" w:cs="Arial"/>
          <w:b/>
          <w:bCs/>
          <w:i/>
          <w:iCs/>
          <w:color w:val="000000"/>
          <w:sz w:val="18"/>
          <w:szCs w:val="18"/>
          <w:lang/>
        </w:rPr>
        <w:t>Say:</w:t>
      </w:r>
      <w:r>
        <w:rPr>
          <w:rFonts w:ascii="Arial" w:hAnsi="Arial" w:cs="Arial"/>
          <w:b/>
          <w:bCs/>
          <w:color w:val="000000"/>
          <w:sz w:val="18"/>
          <w:szCs w:val="18"/>
          <w:lang/>
        </w:rPr>
        <w:t xml:space="preserve"> </w:t>
      </w:r>
    </w:p>
    <w:p w:rsidR="00EE61F9" w:rsidRDefault="00EE61F9" w:rsidP="00EE61F9">
      <w:pPr>
        <w:spacing w:after="180" w:line="312" w:lineRule="atLeast"/>
        <w:rPr>
          <w:rFonts w:ascii="Arial" w:hAnsi="Arial" w:cs="Arial"/>
          <w:color w:val="000000"/>
          <w:sz w:val="18"/>
          <w:szCs w:val="18"/>
          <w:lang/>
        </w:rPr>
      </w:pPr>
      <w:r>
        <w:rPr>
          <w:rFonts w:ascii="Arial" w:hAnsi="Arial" w:cs="Arial"/>
          <w:color w:val="000000"/>
          <w:sz w:val="18"/>
          <w:szCs w:val="18"/>
          <w:lang/>
        </w:rPr>
        <w:t xml:space="preserve">“I'm never comfortable at parties.”          </w:t>
      </w:r>
      <w:r w:rsidR="001213D7">
        <w:rPr>
          <w:rFonts w:ascii="Arial" w:hAnsi="Arial" w:cs="Arial"/>
          <w:color w:val="000000"/>
          <w:sz w:val="18"/>
          <w:szCs w:val="18"/>
          <w:lang/>
        </w:rPr>
        <w:tab/>
      </w:r>
      <w:r w:rsidR="001213D7">
        <w:rPr>
          <w:rFonts w:ascii="Arial" w:hAnsi="Arial" w:cs="Arial"/>
          <w:color w:val="000000"/>
          <w:sz w:val="18"/>
          <w:szCs w:val="18"/>
          <w:lang/>
        </w:rPr>
        <w:tab/>
      </w:r>
      <w:r w:rsidR="001213D7">
        <w:rPr>
          <w:rFonts w:ascii="Arial" w:hAnsi="Arial" w:cs="Arial"/>
          <w:color w:val="000000"/>
          <w:sz w:val="18"/>
          <w:szCs w:val="18"/>
          <w:lang/>
        </w:rPr>
        <w:tab/>
      </w:r>
      <w:r w:rsidR="001213D7">
        <w:rPr>
          <w:rFonts w:ascii="Arial" w:hAnsi="Arial" w:cs="Arial"/>
          <w:color w:val="000000"/>
          <w:sz w:val="18"/>
          <w:szCs w:val="18"/>
          <w:lang/>
        </w:rPr>
        <w:tab/>
      </w:r>
      <w:r>
        <w:rPr>
          <w:rFonts w:ascii="Arial" w:hAnsi="Arial" w:cs="Arial"/>
          <w:color w:val="000000"/>
          <w:sz w:val="18"/>
          <w:szCs w:val="18"/>
          <w:lang/>
        </w:rPr>
        <w:t>“I felt awkward at the party but I met some interesting people.”</w:t>
      </w:r>
    </w:p>
    <w:p w:rsidR="00EE61F9" w:rsidRDefault="00EE61F9" w:rsidP="00EE61F9">
      <w:pPr>
        <w:spacing w:after="180" w:line="312" w:lineRule="atLeast"/>
        <w:rPr>
          <w:rFonts w:ascii="Arial" w:hAnsi="Arial" w:cs="Arial"/>
          <w:color w:val="000000"/>
          <w:sz w:val="18"/>
          <w:szCs w:val="18"/>
          <w:lang/>
        </w:rPr>
      </w:pPr>
      <w:r>
        <w:rPr>
          <w:rFonts w:ascii="Arial" w:hAnsi="Arial" w:cs="Arial"/>
          <w:color w:val="000000"/>
          <w:sz w:val="18"/>
          <w:szCs w:val="18"/>
          <w:lang/>
        </w:rPr>
        <w:t>"I always stuff my face."                           </w:t>
      </w:r>
      <w:r w:rsidR="001213D7">
        <w:rPr>
          <w:rFonts w:ascii="Arial" w:hAnsi="Arial" w:cs="Arial"/>
          <w:color w:val="000000"/>
          <w:sz w:val="18"/>
          <w:szCs w:val="18"/>
          <w:lang/>
        </w:rPr>
        <w:tab/>
      </w:r>
      <w:r w:rsidR="001213D7">
        <w:rPr>
          <w:rFonts w:ascii="Arial" w:hAnsi="Arial" w:cs="Arial"/>
          <w:color w:val="000000"/>
          <w:sz w:val="18"/>
          <w:szCs w:val="18"/>
          <w:lang/>
        </w:rPr>
        <w:tab/>
      </w:r>
      <w:r w:rsidR="001213D7">
        <w:rPr>
          <w:rFonts w:ascii="Arial" w:hAnsi="Arial" w:cs="Arial"/>
          <w:color w:val="000000"/>
          <w:sz w:val="18"/>
          <w:szCs w:val="18"/>
          <w:lang/>
        </w:rPr>
        <w:tab/>
      </w:r>
      <w:r w:rsidR="001213D7">
        <w:rPr>
          <w:rFonts w:ascii="Arial" w:hAnsi="Arial" w:cs="Arial"/>
          <w:color w:val="000000"/>
          <w:sz w:val="18"/>
          <w:szCs w:val="18"/>
          <w:lang/>
        </w:rPr>
        <w:tab/>
      </w:r>
      <w:r>
        <w:rPr>
          <w:rFonts w:ascii="Arial" w:hAnsi="Arial" w:cs="Arial"/>
          <w:color w:val="000000"/>
          <w:sz w:val="18"/>
          <w:szCs w:val="18"/>
          <w:lang/>
        </w:rPr>
        <w:t>"I have trouble controlling myself around candy."</w:t>
      </w:r>
    </w:p>
    <w:p w:rsidR="00EE61F9" w:rsidRDefault="00EE61F9" w:rsidP="00EE61F9">
      <w:pPr>
        <w:spacing w:after="180" w:line="312" w:lineRule="atLeast"/>
        <w:rPr>
          <w:rFonts w:ascii="Arial" w:hAnsi="Arial" w:cs="Arial"/>
          <w:color w:val="000000"/>
          <w:sz w:val="18"/>
          <w:szCs w:val="18"/>
          <w:lang/>
        </w:rPr>
      </w:pPr>
      <w:r>
        <w:rPr>
          <w:rFonts w:ascii="Arial" w:hAnsi="Arial" w:cs="Arial"/>
          <w:color w:val="000000"/>
          <w:sz w:val="18"/>
          <w:szCs w:val="18"/>
          <w:lang/>
        </w:rPr>
        <w:t>"I have no focus."                                     </w:t>
      </w:r>
      <w:r w:rsidR="001213D7">
        <w:rPr>
          <w:rFonts w:ascii="Arial" w:hAnsi="Arial" w:cs="Arial"/>
          <w:color w:val="000000"/>
          <w:sz w:val="18"/>
          <w:szCs w:val="18"/>
          <w:lang/>
        </w:rPr>
        <w:tab/>
      </w:r>
      <w:r w:rsidR="001213D7">
        <w:rPr>
          <w:rFonts w:ascii="Arial" w:hAnsi="Arial" w:cs="Arial"/>
          <w:color w:val="000000"/>
          <w:sz w:val="18"/>
          <w:szCs w:val="18"/>
          <w:lang/>
        </w:rPr>
        <w:tab/>
      </w:r>
      <w:r w:rsidR="001213D7">
        <w:rPr>
          <w:rFonts w:ascii="Arial" w:hAnsi="Arial" w:cs="Arial"/>
          <w:color w:val="000000"/>
          <w:sz w:val="18"/>
          <w:szCs w:val="18"/>
          <w:lang/>
        </w:rPr>
        <w:tab/>
      </w:r>
      <w:r w:rsidR="001213D7">
        <w:rPr>
          <w:rFonts w:ascii="Arial" w:hAnsi="Arial" w:cs="Arial"/>
          <w:color w:val="000000"/>
          <w:sz w:val="18"/>
          <w:szCs w:val="18"/>
          <w:lang/>
        </w:rPr>
        <w:tab/>
      </w:r>
      <w:r>
        <w:rPr>
          <w:rFonts w:ascii="Arial" w:hAnsi="Arial" w:cs="Arial"/>
          <w:color w:val="000000"/>
          <w:sz w:val="18"/>
          <w:szCs w:val="18"/>
          <w:lang/>
        </w:rPr>
        <w:t>"I find it more difficult to focus when I'm tired."</w:t>
      </w:r>
    </w:p>
    <w:p w:rsidR="00AA3ADB" w:rsidRPr="00AA3ADB" w:rsidRDefault="00AA3ADB" w:rsidP="00EE61F9">
      <w:pPr>
        <w:spacing w:after="180" w:line="228" w:lineRule="auto"/>
        <w:outlineLvl w:val="3"/>
        <w:rPr>
          <w:rFonts w:ascii="Arial" w:hAnsi="Arial" w:cs="Arial"/>
          <w:b/>
          <w:bCs/>
          <w:color w:val="000000"/>
          <w:sz w:val="4"/>
          <w:szCs w:val="4"/>
          <w:lang/>
        </w:rPr>
      </w:pPr>
    </w:p>
    <w:p w:rsidR="00EE61F9" w:rsidRDefault="00EE61F9" w:rsidP="00EE61F9">
      <w:pPr>
        <w:spacing w:after="180" w:line="228" w:lineRule="auto"/>
        <w:outlineLvl w:val="3"/>
        <w:rPr>
          <w:rFonts w:ascii="Arial" w:hAnsi="Arial" w:cs="Arial"/>
          <w:b/>
          <w:bCs/>
          <w:color w:val="000000"/>
          <w:lang/>
        </w:rPr>
      </w:pPr>
      <w:r>
        <w:rPr>
          <w:rFonts w:ascii="Arial" w:hAnsi="Arial" w:cs="Arial"/>
          <w:b/>
          <w:bCs/>
          <w:color w:val="000000"/>
          <w:lang/>
        </w:rPr>
        <w:t>Keep at It</w:t>
      </w:r>
    </w:p>
    <w:p w:rsidR="00EE61F9" w:rsidRDefault="00EE61F9" w:rsidP="00EE61F9">
      <w:pPr>
        <w:spacing w:after="180" w:line="312" w:lineRule="atLeast"/>
        <w:rPr>
          <w:rFonts w:ascii="Arial" w:hAnsi="Arial" w:cs="Arial"/>
          <w:color w:val="000000"/>
          <w:sz w:val="18"/>
          <w:szCs w:val="18"/>
          <w:lang/>
        </w:rPr>
      </w:pPr>
      <w:r>
        <w:rPr>
          <w:rFonts w:ascii="Arial" w:hAnsi="Arial" w:cs="Arial"/>
          <w:color w:val="000000"/>
          <w:sz w:val="18"/>
          <w:szCs w:val="18"/>
          <w:lang/>
        </w:rPr>
        <w:t>The process of shifting your language is a lot like getting in shape.</w:t>
      </w:r>
      <w:r w:rsidR="00CC5485">
        <w:rPr>
          <w:rFonts w:ascii="Arial" w:hAnsi="Arial" w:cs="Arial"/>
          <w:color w:val="000000"/>
          <w:sz w:val="18"/>
          <w:szCs w:val="18"/>
          <w:lang/>
        </w:rPr>
        <w:t xml:space="preserve"> </w:t>
      </w:r>
      <w:r>
        <w:rPr>
          <w:rFonts w:ascii="Arial" w:hAnsi="Arial" w:cs="Arial"/>
          <w:color w:val="000000"/>
          <w:sz w:val="18"/>
          <w:szCs w:val="18"/>
          <w:lang/>
        </w:rPr>
        <w:t xml:space="preserve"> "If your muscles haven't been worked in a while, guess what?</w:t>
      </w:r>
      <w:r w:rsidR="00CC5485">
        <w:rPr>
          <w:rFonts w:ascii="Arial" w:hAnsi="Arial" w:cs="Arial"/>
          <w:color w:val="000000"/>
          <w:sz w:val="18"/>
          <w:szCs w:val="18"/>
          <w:lang/>
        </w:rPr>
        <w:t xml:space="preserve"> </w:t>
      </w:r>
      <w:r>
        <w:rPr>
          <w:rFonts w:ascii="Arial" w:hAnsi="Arial" w:cs="Arial"/>
          <w:color w:val="000000"/>
          <w:sz w:val="18"/>
          <w:szCs w:val="18"/>
          <w:lang/>
        </w:rPr>
        <w:t xml:space="preserve"> It's going to be uncomfortable at first," </w:t>
      </w:r>
      <w:proofErr w:type="spellStart"/>
      <w:r>
        <w:rPr>
          <w:rFonts w:ascii="Arial" w:hAnsi="Arial" w:cs="Arial"/>
          <w:color w:val="000000"/>
          <w:sz w:val="18"/>
          <w:szCs w:val="18"/>
          <w:lang/>
        </w:rPr>
        <w:t>Beneduce</w:t>
      </w:r>
      <w:proofErr w:type="spellEnd"/>
      <w:r>
        <w:rPr>
          <w:rFonts w:ascii="Arial" w:hAnsi="Arial" w:cs="Arial"/>
          <w:color w:val="000000"/>
          <w:sz w:val="18"/>
          <w:szCs w:val="18"/>
          <w:lang/>
        </w:rPr>
        <w:t xml:space="preserve"> says. </w:t>
      </w:r>
      <w:r w:rsidR="00CC5485">
        <w:rPr>
          <w:rFonts w:ascii="Arial" w:hAnsi="Arial" w:cs="Arial"/>
          <w:color w:val="000000"/>
          <w:sz w:val="18"/>
          <w:szCs w:val="18"/>
          <w:lang/>
        </w:rPr>
        <w:t xml:space="preserve"> </w:t>
      </w:r>
      <w:r>
        <w:rPr>
          <w:rFonts w:ascii="Arial" w:hAnsi="Arial" w:cs="Arial"/>
          <w:color w:val="000000"/>
          <w:sz w:val="18"/>
          <w:szCs w:val="18"/>
          <w:lang/>
        </w:rPr>
        <w:t xml:space="preserve">Over time, negative words can take on the quality of a broken-in pair of jeans -- they just seem to fit. </w:t>
      </w:r>
      <w:r w:rsidR="00CC5485">
        <w:rPr>
          <w:rFonts w:ascii="Arial" w:hAnsi="Arial" w:cs="Arial"/>
          <w:color w:val="000000"/>
          <w:sz w:val="18"/>
          <w:szCs w:val="18"/>
          <w:lang/>
        </w:rPr>
        <w:t xml:space="preserve"> </w:t>
      </w:r>
      <w:r>
        <w:rPr>
          <w:rFonts w:ascii="Arial" w:hAnsi="Arial" w:cs="Arial"/>
          <w:color w:val="000000"/>
          <w:sz w:val="18"/>
          <w:szCs w:val="18"/>
          <w:lang/>
        </w:rPr>
        <w:t xml:space="preserve">And some pessimists don't want to look on the bright side, </w:t>
      </w:r>
      <w:proofErr w:type="spellStart"/>
      <w:r>
        <w:rPr>
          <w:rFonts w:ascii="Arial" w:hAnsi="Arial" w:cs="Arial"/>
          <w:color w:val="000000"/>
          <w:sz w:val="18"/>
          <w:szCs w:val="18"/>
          <w:lang/>
        </w:rPr>
        <w:t>Lyubomirsky</w:t>
      </w:r>
      <w:proofErr w:type="spellEnd"/>
      <w:r>
        <w:rPr>
          <w:rFonts w:ascii="Arial" w:hAnsi="Arial" w:cs="Arial"/>
          <w:color w:val="000000"/>
          <w:sz w:val="18"/>
          <w:szCs w:val="18"/>
          <w:lang/>
        </w:rPr>
        <w:t xml:space="preserve"> says.</w:t>
      </w:r>
      <w:r w:rsidR="00CC5485">
        <w:rPr>
          <w:rFonts w:ascii="Arial" w:hAnsi="Arial" w:cs="Arial"/>
          <w:color w:val="000000"/>
          <w:sz w:val="18"/>
          <w:szCs w:val="18"/>
          <w:lang/>
        </w:rPr>
        <w:t xml:space="preserve"> </w:t>
      </w:r>
      <w:r>
        <w:rPr>
          <w:rFonts w:ascii="Arial" w:hAnsi="Arial" w:cs="Arial"/>
          <w:color w:val="000000"/>
          <w:sz w:val="18"/>
          <w:szCs w:val="18"/>
          <w:lang/>
        </w:rPr>
        <w:t xml:space="preserve"> "They think it would be deceiving </w:t>
      </w:r>
      <w:proofErr w:type="gramStart"/>
      <w:r>
        <w:rPr>
          <w:rFonts w:ascii="Arial" w:hAnsi="Arial" w:cs="Arial"/>
          <w:color w:val="000000"/>
          <w:sz w:val="18"/>
          <w:szCs w:val="18"/>
          <w:lang/>
        </w:rPr>
        <w:t>themselves</w:t>
      </w:r>
      <w:proofErr w:type="gramEnd"/>
      <w:r>
        <w:rPr>
          <w:rFonts w:ascii="Arial" w:hAnsi="Arial" w:cs="Arial"/>
          <w:color w:val="000000"/>
          <w:sz w:val="18"/>
          <w:szCs w:val="18"/>
          <w:lang/>
        </w:rPr>
        <w:t>."</w:t>
      </w:r>
    </w:p>
    <w:p w:rsidR="00EE61F9" w:rsidRDefault="00EE61F9" w:rsidP="00EE61F9">
      <w:pPr>
        <w:spacing w:after="180" w:line="312" w:lineRule="atLeast"/>
        <w:rPr>
          <w:rFonts w:ascii="Arial" w:hAnsi="Arial" w:cs="Arial"/>
          <w:color w:val="000000"/>
          <w:sz w:val="18"/>
          <w:szCs w:val="18"/>
          <w:lang/>
        </w:rPr>
      </w:pPr>
      <w:r>
        <w:rPr>
          <w:rFonts w:ascii="Arial" w:hAnsi="Arial" w:cs="Arial"/>
          <w:color w:val="000000"/>
          <w:sz w:val="18"/>
          <w:szCs w:val="18"/>
          <w:lang/>
        </w:rPr>
        <w:t xml:space="preserve">Adopting a more positive language and worldview can pay off, however. </w:t>
      </w:r>
      <w:r w:rsidR="00CC5485">
        <w:rPr>
          <w:rFonts w:ascii="Arial" w:hAnsi="Arial" w:cs="Arial"/>
          <w:color w:val="000000"/>
          <w:sz w:val="18"/>
          <w:szCs w:val="18"/>
          <w:lang/>
        </w:rPr>
        <w:t xml:space="preserve"> </w:t>
      </w:r>
      <w:r>
        <w:rPr>
          <w:rFonts w:ascii="Arial" w:hAnsi="Arial" w:cs="Arial"/>
          <w:color w:val="000000"/>
          <w:sz w:val="18"/>
          <w:szCs w:val="18"/>
          <w:lang/>
        </w:rPr>
        <w:t xml:space="preserve">People who focus on the present and appreciate what they have today are more happy, energetic, and hopeful. </w:t>
      </w:r>
      <w:r w:rsidR="00CC5485">
        <w:rPr>
          <w:rFonts w:ascii="Arial" w:hAnsi="Arial" w:cs="Arial"/>
          <w:color w:val="000000"/>
          <w:sz w:val="18"/>
          <w:szCs w:val="18"/>
          <w:lang/>
        </w:rPr>
        <w:t xml:space="preserve"> </w:t>
      </w:r>
      <w:r>
        <w:rPr>
          <w:rFonts w:ascii="Arial" w:hAnsi="Arial" w:cs="Arial"/>
          <w:color w:val="000000"/>
          <w:sz w:val="18"/>
          <w:szCs w:val="18"/>
          <w:lang/>
        </w:rPr>
        <w:t xml:space="preserve">Happiness opens your mind to new possibilities, creative thinking, and interest in social situations. </w:t>
      </w:r>
      <w:r w:rsidR="00CC5485">
        <w:rPr>
          <w:rFonts w:ascii="Arial" w:hAnsi="Arial" w:cs="Arial"/>
          <w:color w:val="000000"/>
          <w:sz w:val="18"/>
          <w:szCs w:val="18"/>
          <w:lang/>
        </w:rPr>
        <w:t xml:space="preserve"> </w:t>
      </w:r>
      <w:r>
        <w:rPr>
          <w:rFonts w:ascii="Arial" w:hAnsi="Arial" w:cs="Arial"/>
          <w:color w:val="000000"/>
          <w:sz w:val="18"/>
          <w:szCs w:val="18"/>
          <w:lang/>
        </w:rPr>
        <w:t>Happier thoughts could give you fewer things to feel bad about.</w:t>
      </w:r>
    </w:p>
    <w:p w:rsidR="00EE61F9" w:rsidRDefault="00EE61F9" w:rsidP="00EE61F9">
      <w:pPr>
        <w:spacing w:before="75" w:after="0" w:line="312" w:lineRule="atLeast"/>
        <w:rPr>
          <w:rFonts w:ascii="Arial" w:hAnsi="Arial" w:cs="Arial"/>
          <w:color w:val="000000"/>
          <w:sz w:val="17"/>
          <w:szCs w:val="17"/>
          <w:lang/>
        </w:rPr>
      </w:pPr>
      <w:r>
        <w:rPr>
          <w:rFonts w:ascii="Arial" w:hAnsi="Arial" w:cs="Arial"/>
          <w:color w:val="000000"/>
          <w:sz w:val="17"/>
          <w:szCs w:val="17"/>
          <w:lang/>
        </w:rPr>
        <w:t>SOURCES:</w:t>
      </w:r>
    </w:p>
    <w:p w:rsidR="00EE61F9" w:rsidRDefault="00EE61F9" w:rsidP="00AA3ADB">
      <w:pPr>
        <w:spacing w:before="75" w:after="0" w:line="312" w:lineRule="atLeast"/>
        <w:rPr>
          <w:rFonts w:ascii="Arial" w:hAnsi="Arial" w:cs="Arial"/>
          <w:color w:val="000000"/>
          <w:sz w:val="17"/>
          <w:szCs w:val="17"/>
          <w:lang/>
        </w:rPr>
      </w:pPr>
      <w:proofErr w:type="gramStart"/>
      <w:r>
        <w:rPr>
          <w:rFonts w:ascii="Arial" w:hAnsi="Arial" w:cs="Arial"/>
          <w:color w:val="000000"/>
          <w:sz w:val="17"/>
          <w:szCs w:val="17"/>
          <w:lang/>
        </w:rPr>
        <w:t xml:space="preserve">Franco </w:t>
      </w:r>
      <w:proofErr w:type="spellStart"/>
      <w:r>
        <w:rPr>
          <w:rFonts w:ascii="Arial" w:hAnsi="Arial" w:cs="Arial"/>
          <w:color w:val="000000"/>
          <w:sz w:val="17"/>
          <w:szCs w:val="17"/>
          <w:lang/>
        </w:rPr>
        <w:t>Beneduce</w:t>
      </w:r>
      <w:proofErr w:type="spellEnd"/>
      <w:r>
        <w:rPr>
          <w:rFonts w:ascii="Arial" w:hAnsi="Arial" w:cs="Arial"/>
          <w:color w:val="000000"/>
          <w:sz w:val="17"/>
          <w:szCs w:val="17"/>
          <w:lang/>
        </w:rPr>
        <w:t>, certified life coach and group facilitator, San Francisco, Calif.</w:t>
      </w:r>
      <w:proofErr w:type="gramEnd"/>
    </w:p>
    <w:p w:rsidR="00EE61F9" w:rsidRDefault="00EE61F9" w:rsidP="00AA3ADB">
      <w:pPr>
        <w:spacing w:before="75" w:after="0" w:line="312" w:lineRule="atLeast"/>
        <w:rPr>
          <w:rFonts w:ascii="Arial" w:hAnsi="Arial" w:cs="Arial"/>
          <w:color w:val="000000"/>
          <w:sz w:val="17"/>
          <w:szCs w:val="17"/>
          <w:lang/>
        </w:rPr>
      </w:pPr>
      <w:proofErr w:type="spellStart"/>
      <w:r>
        <w:rPr>
          <w:rFonts w:ascii="Arial" w:hAnsi="Arial" w:cs="Arial"/>
          <w:color w:val="000000"/>
          <w:sz w:val="17"/>
          <w:szCs w:val="17"/>
          <w:lang/>
        </w:rPr>
        <w:t>Harker</w:t>
      </w:r>
      <w:proofErr w:type="spellEnd"/>
      <w:r>
        <w:rPr>
          <w:rFonts w:ascii="Arial" w:hAnsi="Arial" w:cs="Arial"/>
          <w:color w:val="000000"/>
          <w:sz w:val="17"/>
          <w:szCs w:val="17"/>
          <w:lang/>
        </w:rPr>
        <w:t xml:space="preserve">, L. </w:t>
      </w:r>
      <w:r>
        <w:rPr>
          <w:rFonts w:ascii="Arial" w:hAnsi="Arial" w:cs="Arial"/>
          <w:i/>
          <w:iCs/>
          <w:color w:val="000000"/>
          <w:sz w:val="17"/>
          <w:szCs w:val="17"/>
          <w:lang/>
        </w:rPr>
        <w:t>Journal of Personality and Social Psychology</w:t>
      </w:r>
      <w:r>
        <w:rPr>
          <w:rFonts w:ascii="Arial" w:hAnsi="Arial" w:cs="Arial"/>
          <w:color w:val="000000"/>
          <w:sz w:val="17"/>
          <w:szCs w:val="17"/>
          <w:lang/>
        </w:rPr>
        <w:t>, January 2001.</w:t>
      </w:r>
    </w:p>
    <w:p w:rsidR="00EE61F9" w:rsidRDefault="00EE61F9" w:rsidP="00AA3ADB">
      <w:pPr>
        <w:spacing w:before="75" w:after="0" w:line="312" w:lineRule="atLeast"/>
        <w:rPr>
          <w:rFonts w:ascii="Arial" w:hAnsi="Arial" w:cs="Arial"/>
          <w:color w:val="000000"/>
          <w:sz w:val="17"/>
          <w:szCs w:val="17"/>
          <w:lang/>
        </w:rPr>
      </w:pPr>
      <w:proofErr w:type="spellStart"/>
      <w:r>
        <w:rPr>
          <w:rFonts w:ascii="Arial" w:hAnsi="Arial" w:cs="Arial"/>
          <w:color w:val="000000"/>
          <w:sz w:val="17"/>
          <w:szCs w:val="17"/>
          <w:lang/>
        </w:rPr>
        <w:t>Lyubomirsky</w:t>
      </w:r>
      <w:proofErr w:type="spellEnd"/>
      <w:r>
        <w:rPr>
          <w:rFonts w:ascii="Arial" w:hAnsi="Arial" w:cs="Arial"/>
          <w:color w:val="000000"/>
          <w:sz w:val="17"/>
          <w:szCs w:val="17"/>
          <w:lang/>
        </w:rPr>
        <w:t xml:space="preserve"> S. </w:t>
      </w:r>
      <w:r>
        <w:rPr>
          <w:rFonts w:ascii="Arial" w:hAnsi="Arial" w:cs="Arial"/>
          <w:i/>
          <w:iCs/>
          <w:color w:val="000000"/>
          <w:sz w:val="17"/>
          <w:szCs w:val="17"/>
          <w:lang/>
        </w:rPr>
        <w:t>Emotion</w:t>
      </w:r>
      <w:r>
        <w:rPr>
          <w:rFonts w:ascii="Arial" w:hAnsi="Arial" w:cs="Arial"/>
          <w:color w:val="000000"/>
          <w:sz w:val="17"/>
          <w:szCs w:val="17"/>
          <w:lang/>
        </w:rPr>
        <w:t>, April 2011.</w:t>
      </w:r>
    </w:p>
    <w:p w:rsidR="00EE61F9" w:rsidRDefault="00EE61F9" w:rsidP="00AA3ADB">
      <w:pPr>
        <w:spacing w:before="75" w:after="0" w:line="312" w:lineRule="atLeast"/>
        <w:rPr>
          <w:rFonts w:ascii="Arial" w:hAnsi="Arial" w:cs="Arial"/>
          <w:color w:val="000000"/>
          <w:sz w:val="17"/>
          <w:szCs w:val="17"/>
          <w:lang/>
        </w:rPr>
      </w:pPr>
      <w:proofErr w:type="spellStart"/>
      <w:proofErr w:type="gramStart"/>
      <w:r>
        <w:rPr>
          <w:rFonts w:ascii="Arial" w:hAnsi="Arial" w:cs="Arial"/>
          <w:color w:val="000000"/>
          <w:sz w:val="17"/>
          <w:szCs w:val="17"/>
          <w:lang/>
        </w:rPr>
        <w:t>Lyubomirsky</w:t>
      </w:r>
      <w:proofErr w:type="spellEnd"/>
      <w:r>
        <w:rPr>
          <w:rFonts w:ascii="Arial" w:hAnsi="Arial" w:cs="Arial"/>
          <w:color w:val="000000"/>
          <w:sz w:val="17"/>
          <w:szCs w:val="17"/>
          <w:lang/>
        </w:rPr>
        <w:t>, S.</w:t>
      </w:r>
      <w:proofErr w:type="gramEnd"/>
      <w:r>
        <w:rPr>
          <w:rFonts w:ascii="Arial" w:hAnsi="Arial" w:cs="Arial"/>
          <w:color w:val="000000"/>
          <w:sz w:val="17"/>
          <w:szCs w:val="17"/>
          <w:lang/>
        </w:rPr>
        <w:t xml:space="preserve"> </w:t>
      </w:r>
      <w:r>
        <w:rPr>
          <w:rFonts w:ascii="Arial" w:hAnsi="Arial" w:cs="Arial"/>
          <w:i/>
          <w:iCs/>
          <w:color w:val="000000"/>
          <w:sz w:val="17"/>
          <w:szCs w:val="17"/>
          <w:lang/>
        </w:rPr>
        <w:t>The How of Happiness: A Scientific Approach to Getting the Life You Want,</w:t>
      </w:r>
      <w:r>
        <w:rPr>
          <w:rFonts w:ascii="Arial" w:hAnsi="Arial" w:cs="Arial"/>
          <w:color w:val="000000"/>
          <w:sz w:val="17"/>
          <w:szCs w:val="17"/>
          <w:lang/>
        </w:rPr>
        <w:t xml:space="preserve"> Penguin Press, 2007.</w:t>
      </w:r>
    </w:p>
    <w:p w:rsidR="00EE61F9" w:rsidRDefault="00EE61F9" w:rsidP="00AA3ADB">
      <w:pPr>
        <w:spacing w:before="75" w:after="0" w:line="312" w:lineRule="atLeast"/>
        <w:rPr>
          <w:rFonts w:ascii="Arial" w:hAnsi="Arial" w:cs="Arial"/>
          <w:color w:val="000000"/>
          <w:sz w:val="17"/>
          <w:szCs w:val="17"/>
          <w:lang/>
        </w:rPr>
      </w:pPr>
      <w:r>
        <w:rPr>
          <w:rFonts w:ascii="Arial" w:hAnsi="Arial" w:cs="Arial"/>
          <w:color w:val="000000"/>
          <w:sz w:val="17"/>
          <w:szCs w:val="17"/>
          <w:lang/>
        </w:rPr>
        <w:t xml:space="preserve">Sonja </w:t>
      </w:r>
      <w:proofErr w:type="spellStart"/>
      <w:r>
        <w:rPr>
          <w:rFonts w:ascii="Arial" w:hAnsi="Arial" w:cs="Arial"/>
          <w:color w:val="000000"/>
          <w:sz w:val="17"/>
          <w:szCs w:val="17"/>
          <w:lang/>
        </w:rPr>
        <w:t>Lyubomirsky</w:t>
      </w:r>
      <w:proofErr w:type="spellEnd"/>
      <w:r>
        <w:rPr>
          <w:rFonts w:ascii="Arial" w:hAnsi="Arial" w:cs="Arial"/>
          <w:color w:val="000000"/>
          <w:sz w:val="17"/>
          <w:szCs w:val="17"/>
          <w:lang/>
        </w:rPr>
        <w:t>, PhD, professor of psychology, University of California, Riverside.</w:t>
      </w:r>
    </w:p>
    <w:p w:rsidR="00EE61F9" w:rsidRDefault="00EE61F9" w:rsidP="00AA3ADB">
      <w:pPr>
        <w:spacing w:before="75" w:after="0" w:line="312" w:lineRule="atLeast"/>
        <w:rPr>
          <w:rFonts w:ascii="Arial" w:hAnsi="Arial" w:cs="Arial"/>
          <w:color w:val="000000"/>
          <w:sz w:val="17"/>
          <w:szCs w:val="17"/>
          <w:lang/>
        </w:rPr>
      </w:pPr>
      <w:r>
        <w:rPr>
          <w:rFonts w:ascii="Arial" w:hAnsi="Arial" w:cs="Arial"/>
          <w:color w:val="000000"/>
          <w:sz w:val="17"/>
          <w:szCs w:val="17"/>
          <w:lang/>
        </w:rPr>
        <w:t xml:space="preserve">McCullough M. </w:t>
      </w:r>
      <w:r>
        <w:rPr>
          <w:rFonts w:ascii="Arial" w:hAnsi="Arial" w:cs="Arial"/>
          <w:i/>
          <w:iCs/>
          <w:color w:val="000000"/>
          <w:sz w:val="17"/>
          <w:szCs w:val="17"/>
          <w:lang/>
        </w:rPr>
        <w:t>Journal of Personality and Social Psychology</w:t>
      </w:r>
      <w:r>
        <w:rPr>
          <w:rFonts w:ascii="Arial" w:hAnsi="Arial" w:cs="Arial"/>
          <w:color w:val="000000"/>
          <w:sz w:val="17"/>
          <w:szCs w:val="17"/>
          <w:lang/>
        </w:rPr>
        <w:t>, January 2002.</w:t>
      </w:r>
    </w:p>
    <w:p w:rsidR="00EE61F9" w:rsidRDefault="00EE61F9" w:rsidP="00AA3ADB">
      <w:pPr>
        <w:spacing w:before="75" w:after="0" w:line="312" w:lineRule="atLeast"/>
        <w:rPr>
          <w:rFonts w:ascii="Arial" w:hAnsi="Arial" w:cs="Arial"/>
          <w:color w:val="000000"/>
          <w:sz w:val="17"/>
          <w:szCs w:val="17"/>
          <w:lang/>
        </w:rPr>
      </w:pPr>
      <w:proofErr w:type="spellStart"/>
      <w:r>
        <w:rPr>
          <w:rFonts w:ascii="Arial" w:hAnsi="Arial" w:cs="Arial"/>
          <w:color w:val="000000"/>
          <w:sz w:val="17"/>
          <w:szCs w:val="17"/>
          <w:lang/>
        </w:rPr>
        <w:t>Mellalieu</w:t>
      </w:r>
      <w:proofErr w:type="spellEnd"/>
      <w:r>
        <w:rPr>
          <w:rFonts w:ascii="Arial" w:hAnsi="Arial" w:cs="Arial"/>
          <w:color w:val="000000"/>
          <w:sz w:val="17"/>
          <w:szCs w:val="17"/>
          <w:lang/>
        </w:rPr>
        <w:t xml:space="preserve">, S. </w:t>
      </w:r>
      <w:r>
        <w:rPr>
          <w:rFonts w:ascii="Arial" w:hAnsi="Arial" w:cs="Arial"/>
          <w:i/>
          <w:iCs/>
          <w:color w:val="000000"/>
          <w:sz w:val="17"/>
          <w:szCs w:val="17"/>
          <w:lang/>
        </w:rPr>
        <w:t>Advances in Applied Sport Psychology: A Review,</w:t>
      </w:r>
      <w:r>
        <w:rPr>
          <w:rFonts w:ascii="Arial" w:hAnsi="Arial" w:cs="Arial"/>
          <w:color w:val="000000"/>
          <w:sz w:val="17"/>
          <w:szCs w:val="17"/>
          <w:lang/>
        </w:rPr>
        <w:t xml:space="preserve"> </w:t>
      </w:r>
      <w:proofErr w:type="spellStart"/>
      <w:r>
        <w:rPr>
          <w:rFonts w:ascii="Arial" w:hAnsi="Arial" w:cs="Arial"/>
          <w:color w:val="000000"/>
          <w:sz w:val="17"/>
          <w:szCs w:val="17"/>
          <w:lang/>
        </w:rPr>
        <w:t>Routledge</w:t>
      </w:r>
      <w:proofErr w:type="spellEnd"/>
      <w:r>
        <w:rPr>
          <w:rFonts w:ascii="Arial" w:hAnsi="Arial" w:cs="Arial"/>
          <w:color w:val="000000"/>
          <w:sz w:val="17"/>
          <w:szCs w:val="17"/>
          <w:lang/>
        </w:rPr>
        <w:t>, 2009.</w:t>
      </w:r>
    </w:p>
    <w:p w:rsidR="00EE61F9" w:rsidRDefault="00EE61F9" w:rsidP="00AA3ADB">
      <w:pPr>
        <w:spacing w:before="75" w:after="0" w:line="312" w:lineRule="atLeast"/>
        <w:rPr>
          <w:rFonts w:ascii="Arial" w:hAnsi="Arial" w:cs="Arial"/>
          <w:color w:val="000000"/>
          <w:sz w:val="17"/>
          <w:szCs w:val="17"/>
          <w:lang/>
        </w:rPr>
      </w:pPr>
      <w:r>
        <w:rPr>
          <w:rFonts w:ascii="Arial" w:hAnsi="Arial" w:cs="Arial"/>
          <w:color w:val="000000"/>
          <w:sz w:val="17"/>
          <w:szCs w:val="17"/>
          <w:lang/>
        </w:rPr>
        <w:t xml:space="preserve">Seligman, M. </w:t>
      </w:r>
      <w:r>
        <w:rPr>
          <w:rFonts w:ascii="Arial" w:hAnsi="Arial" w:cs="Arial"/>
          <w:i/>
          <w:iCs/>
          <w:color w:val="000000"/>
          <w:sz w:val="17"/>
          <w:szCs w:val="17"/>
          <w:lang/>
        </w:rPr>
        <w:t>Learned Optimism: How to Change Your Mind and Your Life,</w:t>
      </w:r>
      <w:r>
        <w:rPr>
          <w:rFonts w:ascii="Arial" w:hAnsi="Arial" w:cs="Arial"/>
          <w:color w:val="000000"/>
          <w:sz w:val="17"/>
          <w:szCs w:val="17"/>
          <w:lang/>
        </w:rPr>
        <w:t xml:space="preserve"> Vintage Books, 2006.</w:t>
      </w:r>
    </w:p>
    <w:p w:rsidR="0056795F" w:rsidRDefault="0056795F" w:rsidP="00AA3ADB">
      <w:pPr>
        <w:spacing w:after="0"/>
        <w:ind w:left="-1080" w:right="-1080"/>
        <w:jc w:val="center"/>
      </w:pPr>
    </w:p>
    <w:p w:rsidR="001213D7" w:rsidRDefault="001213D7" w:rsidP="0053711E">
      <w:pPr>
        <w:ind w:left="-1080" w:right="-1080"/>
        <w:jc w:val="center"/>
      </w:pPr>
    </w:p>
    <w:p w:rsidR="0053711E" w:rsidRPr="0017363E" w:rsidRDefault="00E539E3" w:rsidP="0053711E">
      <w:pPr>
        <w:ind w:left="-1080" w:right="-1080"/>
        <w:jc w:val="center"/>
        <w:rPr>
          <w:rFonts w:ascii="Arial" w:hAnsi="Arial" w:cs="Arial"/>
          <w:b/>
          <w:sz w:val="10"/>
          <w:szCs w:val="10"/>
          <w:u w:val="single"/>
        </w:rPr>
      </w:pPr>
      <w:hyperlink r:id="rId9" w:history="1">
        <w:r w:rsidR="0053711E" w:rsidRPr="0017363E">
          <w:rPr>
            <w:rStyle w:val="Hyperlink"/>
            <w:rFonts w:ascii="Arial" w:hAnsi="Arial" w:cs="Arial"/>
            <w:sz w:val="28"/>
            <w:szCs w:val="28"/>
            <w:u w:val="single"/>
          </w:rPr>
          <w:t>www.commonhealth.virginia.gov</w:t>
        </w:r>
      </w:hyperlink>
      <w:r w:rsidR="0053711E" w:rsidRPr="0017363E">
        <w:rPr>
          <w:rFonts w:ascii="Arial" w:hAnsi="Arial" w:cs="Arial"/>
          <w:sz w:val="28"/>
          <w:szCs w:val="28"/>
          <w:u w:val="single"/>
        </w:rPr>
        <w:t xml:space="preserve"> </w:t>
      </w:r>
    </w:p>
    <w:p w:rsidR="008E437F" w:rsidRDefault="0053711E" w:rsidP="0017363E">
      <w:pPr>
        <w:pStyle w:val="Default"/>
      </w:pPr>
      <w:r w:rsidRPr="001A4794">
        <w:rPr>
          <w:rFonts w:ascii="Tahoma" w:hAnsi="Tahoma" w:cs="Tahoma"/>
          <w:color w:val="0000FF"/>
          <w:sz w:val="20"/>
          <w:szCs w:val="20"/>
        </w:rPr>
        <w:t xml:space="preserve">The contents of the CommonHealth weekly emails may be reprinted from an outside resource in the area of health, safety, and wellness and is intended to provide one or more views on a topic.  These views do not necessarily represent the views of the </w:t>
      </w:r>
      <w:smartTag w:uri="urn:schemas-microsoft-com:office:smarttags" w:element="place">
        <w:smartTag w:uri="urn:schemas-microsoft-com:office:smarttags" w:element="PlaceType">
          <w:r w:rsidRPr="001A4794">
            <w:rPr>
              <w:rFonts w:ascii="Tahoma" w:hAnsi="Tahoma" w:cs="Tahoma"/>
              <w:color w:val="0000FF"/>
              <w:sz w:val="20"/>
              <w:szCs w:val="20"/>
            </w:rPr>
            <w:t>Commonwealth</w:t>
          </w:r>
        </w:smartTag>
        <w:r w:rsidRPr="001A4794">
          <w:rPr>
            <w:rFonts w:ascii="Tahoma" w:hAnsi="Tahoma" w:cs="Tahoma"/>
            <w:color w:val="0000FF"/>
            <w:sz w:val="20"/>
            <w:szCs w:val="20"/>
          </w:rPr>
          <w:t xml:space="preserve"> of </w:t>
        </w:r>
        <w:smartTag w:uri="urn:schemas-microsoft-com:office:smarttags" w:element="PlaceName">
          <w:r w:rsidRPr="001A4794">
            <w:rPr>
              <w:rFonts w:ascii="Tahoma" w:hAnsi="Tahoma" w:cs="Tahoma"/>
              <w:color w:val="0000FF"/>
              <w:sz w:val="20"/>
              <w:szCs w:val="20"/>
            </w:rPr>
            <w:t>Virginia</w:t>
          </w:r>
        </w:smartTag>
      </w:smartTag>
      <w:r w:rsidRPr="001A4794">
        <w:rPr>
          <w:rFonts w:ascii="Tahoma" w:hAnsi="Tahoma" w:cs="Tahoma"/>
          <w:color w:val="0000FF"/>
          <w:sz w:val="20"/>
          <w:szCs w:val="20"/>
        </w:rPr>
        <w:t xml:space="preserve">, CommonHealth, or any particular agency and are offered for educational purposes.  If you have questions or concerns about this article, please email us at </w:t>
      </w:r>
      <w:hyperlink r:id="rId10" w:history="1">
        <w:r w:rsidRPr="001A4794">
          <w:rPr>
            <w:rFonts w:ascii="Tahoma" w:hAnsi="Tahoma" w:cs="Tahoma"/>
            <w:color w:val="0000FF"/>
            <w:sz w:val="20"/>
            <w:u w:val="single"/>
          </w:rPr>
          <w:t>wellness@dhrm.virginia.gov</w:t>
        </w:r>
      </w:hyperlink>
    </w:p>
    <w:sectPr w:rsidR="008E437F" w:rsidSect="001213D7">
      <w:pgSz w:w="12240" w:h="15840"/>
      <w:pgMar w:top="720" w:right="432"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ngravers MT">
    <w:panose1 w:val="0209070708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D1B13"/>
    <w:multiLevelType w:val="hybridMultilevel"/>
    <w:tmpl w:val="80C8FAC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
    <w:nsid w:val="1FC217F4"/>
    <w:multiLevelType w:val="hybridMultilevel"/>
    <w:tmpl w:val="403A7BD8"/>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2">
    <w:nsid w:val="22C22AB5"/>
    <w:multiLevelType w:val="multilevel"/>
    <w:tmpl w:val="35625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6C25B4"/>
    <w:multiLevelType w:val="hybridMultilevel"/>
    <w:tmpl w:val="50B6B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572A2D"/>
    <w:multiLevelType w:val="hybridMultilevel"/>
    <w:tmpl w:val="644E8C30"/>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5">
    <w:nsid w:val="3D5C352C"/>
    <w:multiLevelType w:val="hybridMultilevel"/>
    <w:tmpl w:val="5E0A4362"/>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6">
    <w:nsid w:val="44041270"/>
    <w:multiLevelType w:val="multilevel"/>
    <w:tmpl w:val="030AF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350B9B"/>
    <w:multiLevelType w:val="hybridMultilevel"/>
    <w:tmpl w:val="57FE45D2"/>
    <w:lvl w:ilvl="0" w:tplc="992A817E">
      <w:numFmt w:val="bullet"/>
      <w:lvlText w:val=""/>
      <w:lvlJc w:val="left"/>
      <w:pPr>
        <w:ind w:left="-187" w:hanging="360"/>
      </w:pPr>
      <w:rPr>
        <w:rFonts w:ascii="Calibri" w:eastAsiaTheme="minorHAnsi" w:hAnsi="Calibri" w:cs="Calibri" w:hint="default"/>
      </w:rPr>
    </w:lvl>
    <w:lvl w:ilvl="1" w:tplc="04090003" w:tentative="1">
      <w:start w:val="1"/>
      <w:numFmt w:val="bullet"/>
      <w:lvlText w:val="o"/>
      <w:lvlJc w:val="left"/>
      <w:pPr>
        <w:ind w:left="533" w:hanging="360"/>
      </w:pPr>
      <w:rPr>
        <w:rFonts w:ascii="Courier New" w:hAnsi="Courier New" w:cs="Courier New" w:hint="default"/>
      </w:rPr>
    </w:lvl>
    <w:lvl w:ilvl="2" w:tplc="04090005" w:tentative="1">
      <w:start w:val="1"/>
      <w:numFmt w:val="bullet"/>
      <w:lvlText w:val=""/>
      <w:lvlJc w:val="left"/>
      <w:pPr>
        <w:ind w:left="1253" w:hanging="360"/>
      </w:pPr>
      <w:rPr>
        <w:rFonts w:ascii="Wingdings" w:hAnsi="Wingdings" w:hint="default"/>
      </w:rPr>
    </w:lvl>
    <w:lvl w:ilvl="3" w:tplc="04090001" w:tentative="1">
      <w:start w:val="1"/>
      <w:numFmt w:val="bullet"/>
      <w:lvlText w:val=""/>
      <w:lvlJc w:val="left"/>
      <w:pPr>
        <w:ind w:left="1973" w:hanging="360"/>
      </w:pPr>
      <w:rPr>
        <w:rFonts w:ascii="Symbol" w:hAnsi="Symbol" w:hint="default"/>
      </w:rPr>
    </w:lvl>
    <w:lvl w:ilvl="4" w:tplc="04090003" w:tentative="1">
      <w:start w:val="1"/>
      <w:numFmt w:val="bullet"/>
      <w:lvlText w:val="o"/>
      <w:lvlJc w:val="left"/>
      <w:pPr>
        <w:ind w:left="2693" w:hanging="360"/>
      </w:pPr>
      <w:rPr>
        <w:rFonts w:ascii="Courier New" w:hAnsi="Courier New" w:cs="Courier New" w:hint="default"/>
      </w:rPr>
    </w:lvl>
    <w:lvl w:ilvl="5" w:tplc="04090005" w:tentative="1">
      <w:start w:val="1"/>
      <w:numFmt w:val="bullet"/>
      <w:lvlText w:val=""/>
      <w:lvlJc w:val="left"/>
      <w:pPr>
        <w:ind w:left="3413" w:hanging="360"/>
      </w:pPr>
      <w:rPr>
        <w:rFonts w:ascii="Wingdings" w:hAnsi="Wingdings" w:hint="default"/>
      </w:rPr>
    </w:lvl>
    <w:lvl w:ilvl="6" w:tplc="04090001" w:tentative="1">
      <w:start w:val="1"/>
      <w:numFmt w:val="bullet"/>
      <w:lvlText w:val=""/>
      <w:lvlJc w:val="left"/>
      <w:pPr>
        <w:ind w:left="4133" w:hanging="360"/>
      </w:pPr>
      <w:rPr>
        <w:rFonts w:ascii="Symbol" w:hAnsi="Symbol" w:hint="default"/>
      </w:rPr>
    </w:lvl>
    <w:lvl w:ilvl="7" w:tplc="04090003" w:tentative="1">
      <w:start w:val="1"/>
      <w:numFmt w:val="bullet"/>
      <w:lvlText w:val="o"/>
      <w:lvlJc w:val="left"/>
      <w:pPr>
        <w:ind w:left="4853" w:hanging="360"/>
      </w:pPr>
      <w:rPr>
        <w:rFonts w:ascii="Courier New" w:hAnsi="Courier New" w:cs="Courier New" w:hint="default"/>
      </w:rPr>
    </w:lvl>
    <w:lvl w:ilvl="8" w:tplc="04090005" w:tentative="1">
      <w:start w:val="1"/>
      <w:numFmt w:val="bullet"/>
      <w:lvlText w:val=""/>
      <w:lvlJc w:val="left"/>
      <w:pPr>
        <w:ind w:left="5573" w:hanging="360"/>
      </w:pPr>
      <w:rPr>
        <w:rFonts w:ascii="Wingdings" w:hAnsi="Wingdings" w:hint="default"/>
      </w:rPr>
    </w:lvl>
  </w:abstractNum>
  <w:abstractNum w:abstractNumId="8">
    <w:nsid w:val="47EC6A9C"/>
    <w:multiLevelType w:val="multilevel"/>
    <w:tmpl w:val="45402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13695A"/>
    <w:multiLevelType w:val="hybridMultilevel"/>
    <w:tmpl w:val="2B98E9A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0">
    <w:nsid w:val="79C60026"/>
    <w:multiLevelType w:val="hybridMultilevel"/>
    <w:tmpl w:val="C3BED87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1">
    <w:nsid w:val="7D1A187D"/>
    <w:multiLevelType w:val="multilevel"/>
    <w:tmpl w:val="5E369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D724F43"/>
    <w:multiLevelType w:val="hybridMultilevel"/>
    <w:tmpl w:val="F4D41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8"/>
  </w:num>
  <w:num w:numId="4">
    <w:abstractNumId w:val="11"/>
  </w:num>
  <w:num w:numId="5">
    <w:abstractNumId w:val="10"/>
  </w:num>
  <w:num w:numId="6">
    <w:abstractNumId w:val="1"/>
  </w:num>
  <w:num w:numId="7">
    <w:abstractNumId w:val="5"/>
  </w:num>
  <w:num w:numId="8">
    <w:abstractNumId w:val="9"/>
  </w:num>
  <w:num w:numId="9">
    <w:abstractNumId w:val="3"/>
  </w:num>
  <w:num w:numId="10">
    <w:abstractNumId w:val="4"/>
  </w:num>
  <w:num w:numId="11">
    <w:abstractNumId w:val="7"/>
  </w:num>
  <w:num w:numId="12">
    <w:abstractNumId w:val="12"/>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E437F"/>
    <w:rsid w:val="001213D7"/>
    <w:rsid w:val="0017363E"/>
    <w:rsid w:val="001C0C05"/>
    <w:rsid w:val="00235362"/>
    <w:rsid w:val="002B3914"/>
    <w:rsid w:val="00395A69"/>
    <w:rsid w:val="0053711E"/>
    <w:rsid w:val="0056795F"/>
    <w:rsid w:val="005B693B"/>
    <w:rsid w:val="006846FB"/>
    <w:rsid w:val="006F5AC9"/>
    <w:rsid w:val="00867EA9"/>
    <w:rsid w:val="008E437F"/>
    <w:rsid w:val="00A367FF"/>
    <w:rsid w:val="00AA3ADB"/>
    <w:rsid w:val="00BE410B"/>
    <w:rsid w:val="00C43305"/>
    <w:rsid w:val="00C659A4"/>
    <w:rsid w:val="00CC5485"/>
    <w:rsid w:val="00DF5688"/>
    <w:rsid w:val="00E539E3"/>
    <w:rsid w:val="00EC415B"/>
    <w:rsid w:val="00EE61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547" w:right="27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15B"/>
  </w:style>
  <w:style w:type="paragraph" w:styleId="Heading2">
    <w:name w:val="heading 2"/>
    <w:basedOn w:val="Normal"/>
    <w:link w:val="Heading2Char"/>
    <w:uiPriority w:val="9"/>
    <w:qFormat/>
    <w:rsid w:val="00EE61F9"/>
    <w:pPr>
      <w:spacing w:before="100" w:beforeAutospacing="1" w:after="100" w:afterAutospacing="1" w:line="228" w:lineRule="auto"/>
      <w:ind w:left="0" w:right="0"/>
      <w:outlineLvl w:val="1"/>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43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37F"/>
    <w:rPr>
      <w:rFonts w:ascii="Tahoma" w:hAnsi="Tahoma" w:cs="Tahoma"/>
      <w:sz w:val="16"/>
      <w:szCs w:val="16"/>
    </w:rPr>
  </w:style>
  <w:style w:type="paragraph" w:customStyle="1" w:styleId="Default">
    <w:name w:val="Default"/>
    <w:rsid w:val="0053711E"/>
    <w:pPr>
      <w:autoSpaceDE w:val="0"/>
      <w:autoSpaceDN w:val="0"/>
      <w:adjustRightInd w:val="0"/>
      <w:spacing w:after="0" w:line="240" w:lineRule="auto"/>
      <w:ind w:left="0" w:right="0"/>
    </w:pPr>
    <w:rPr>
      <w:rFonts w:ascii="Times New Roman" w:eastAsia="Times New Roman" w:hAnsi="Times New Roman" w:cs="Times New Roman"/>
      <w:color w:val="000000"/>
      <w:sz w:val="24"/>
      <w:szCs w:val="24"/>
    </w:rPr>
  </w:style>
  <w:style w:type="character" w:styleId="Hyperlink">
    <w:name w:val="Hyperlink"/>
    <w:basedOn w:val="DefaultParagraphFont"/>
    <w:rsid w:val="0053711E"/>
    <w:rPr>
      <w:strike w:val="0"/>
      <w:dstrike w:val="0"/>
      <w:color w:val="333399"/>
      <w:u w:val="none"/>
      <w:effect w:val="none"/>
    </w:rPr>
  </w:style>
  <w:style w:type="paragraph" w:styleId="NoSpacing">
    <w:name w:val="No Spacing"/>
    <w:uiPriority w:val="1"/>
    <w:qFormat/>
    <w:rsid w:val="0053711E"/>
    <w:pPr>
      <w:spacing w:after="0" w:line="240" w:lineRule="auto"/>
    </w:pPr>
  </w:style>
  <w:style w:type="table" w:styleId="TableGrid">
    <w:name w:val="Table Grid"/>
    <w:basedOn w:val="TableNormal"/>
    <w:uiPriority w:val="59"/>
    <w:rsid w:val="002353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EE61F9"/>
    <w:rPr>
      <w:rFonts w:ascii="Times New Roman" w:eastAsia="Times New Roman" w:hAnsi="Times New Roman" w:cs="Times New Roman"/>
      <w:b/>
      <w:bCs/>
    </w:rPr>
  </w:style>
  <w:style w:type="paragraph" w:customStyle="1" w:styleId="pubsrc3">
    <w:name w:val="pub_src3"/>
    <w:basedOn w:val="Normal"/>
    <w:rsid w:val="00EE61F9"/>
    <w:pPr>
      <w:spacing w:after="0" w:line="312" w:lineRule="atLeast"/>
      <w:ind w:left="0" w:right="0"/>
    </w:pPr>
    <w:rPr>
      <w:rFonts w:ascii="Arial" w:eastAsia="Times New Roman" w:hAnsi="Arial" w:cs="Arial"/>
      <w:color w:val="242424"/>
      <w:sz w:val="19"/>
      <w:szCs w:val="19"/>
    </w:rPr>
  </w:style>
  <w:style w:type="paragraph" w:customStyle="1" w:styleId="byline2">
    <w:name w:val="byline2"/>
    <w:basedOn w:val="Normal"/>
    <w:rsid w:val="00EE61F9"/>
    <w:pPr>
      <w:spacing w:after="0" w:line="312" w:lineRule="atLeast"/>
      <w:ind w:left="0" w:right="0"/>
    </w:pPr>
    <w:rPr>
      <w:rFonts w:ascii="Arial" w:eastAsia="Times New Roman" w:hAnsi="Arial" w:cs="Arial"/>
      <w:color w:val="666666"/>
      <w:sz w:val="19"/>
      <w:szCs w:val="19"/>
    </w:rPr>
  </w:style>
  <w:style w:type="paragraph" w:customStyle="1" w:styleId="medreview3">
    <w:name w:val="med_review3"/>
    <w:basedOn w:val="Normal"/>
    <w:rsid w:val="00EE61F9"/>
    <w:pPr>
      <w:spacing w:after="0" w:line="312" w:lineRule="atLeast"/>
      <w:ind w:left="0" w:right="0"/>
    </w:pPr>
    <w:rPr>
      <w:rFonts w:ascii="Arial" w:eastAsia="Times New Roman" w:hAnsi="Arial" w:cs="Arial"/>
      <w:color w:val="666666"/>
      <w:sz w:val="19"/>
      <w:szCs w:val="19"/>
    </w:rPr>
  </w:style>
  <w:style w:type="paragraph" w:customStyle="1" w:styleId="medreview4">
    <w:name w:val="med_review4"/>
    <w:basedOn w:val="Normal"/>
    <w:rsid w:val="00EE61F9"/>
    <w:pPr>
      <w:spacing w:after="0" w:line="312" w:lineRule="atLeast"/>
      <w:ind w:left="0" w:right="0"/>
    </w:pPr>
    <w:rPr>
      <w:rFonts w:ascii="Arial" w:eastAsia="Times New Roman" w:hAnsi="Arial" w:cs="Arial"/>
      <w:sz w:val="20"/>
      <w:szCs w:val="20"/>
    </w:rPr>
  </w:style>
  <w:style w:type="paragraph" w:customStyle="1" w:styleId="copyright4">
    <w:name w:val="copyright4"/>
    <w:basedOn w:val="Normal"/>
    <w:rsid w:val="00EE61F9"/>
    <w:pPr>
      <w:spacing w:after="0" w:line="312" w:lineRule="atLeast"/>
      <w:ind w:left="0" w:right="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471826093">
      <w:bodyDiv w:val="1"/>
      <w:marLeft w:val="0"/>
      <w:marRight w:val="0"/>
      <w:marTop w:val="0"/>
      <w:marBottom w:val="0"/>
      <w:divBdr>
        <w:top w:val="none" w:sz="0" w:space="0" w:color="auto"/>
        <w:left w:val="none" w:sz="0" w:space="0" w:color="auto"/>
        <w:bottom w:val="none" w:sz="0" w:space="0" w:color="auto"/>
        <w:right w:val="none" w:sz="0" w:space="0" w:color="auto"/>
      </w:divBdr>
      <w:divsChild>
        <w:div w:id="1885016516">
          <w:marLeft w:val="0"/>
          <w:marRight w:val="0"/>
          <w:marTop w:val="0"/>
          <w:marBottom w:val="0"/>
          <w:divBdr>
            <w:top w:val="none" w:sz="0" w:space="0" w:color="auto"/>
            <w:left w:val="none" w:sz="0" w:space="0" w:color="auto"/>
            <w:bottom w:val="none" w:sz="0" w:space="0" w:color="auto"/>
            <w:right w:val="none" w:sz="0" w:space="0" w:color="auto"/>
          </w:divBdr>
          <w:divsChild>
            <w:div w:id="1743603329">
              <w:marLeft w:val="0"/>
              <w:marRight w:val="0"/>
              <w:marTop w:val="0"/>
              <w:marBottom w:val="0"/>
              <w:divBdr>
                <w:top w:val="none" w:sz="0" w:space="0" w:color="auto"/>
                <w:left w:val="none" w:sz="0" w:space="0" w:color="auto"/>
                <w:bottom w:val="none" w:sz="0" w:space="0" w:color="auto"/>
                <w:right w:val="none" w:sz="0" w:space="0" w:color="auto"/>
              </w:divBdr>
              <w:divsChild>
                <w:div w:id="1745487712">
                  <w:marLeft w:val="0"/>
                  <w:marRight w:val="0"/>
                  <w:marTop w:val="0"/>
                  <w:marBottom w:val="0"/>
                  <w:divBdr>
                    <w:top w:val="none" w:sz="0" w:space="0" w:color="auto"/>
                    <w:left w:val="none" w:sz="0" w:space="0" w:color="auto"/>
                    <w:bottom w:val="none" w:sz="0" w:space="0" w:color="auto"/>
                    <w:right w:val="none" w:sz="0" w:space="0" w:color="auto"/>
                  </w:divBdr>
                  <w:divsChild>
                    <w:div w:id="1369138913">
                      <w:marLeft w:val="2490"/>
                      <w:marRight w:val="0"/>
                      <w:marTop w:val="0"/>
                      <w:marBottom w:val="0"/>
                      <w:divBdr>
                        <w:top w:val="none" w:sz="0" w:space="0" w:color="auto"/>
                        <w:left w:val="none" w:sz="0" w:space="0" w:color="auto"/>
                        <w:bottom w:val="none" w:sz="0" w:space="0" w:color="auto"/>
                        <w:right w:val="none" w:sz="0" w:space="0" w:color="auto"/>
                      </w:divBdr>
                      <w:divsChild>
                        <w:div w:id="150291423">
                          <w:marLeft w:val="30"/>
                          <w:marRight w:val="0"/>
                          <w:marTop w:val="0"/>
                          <w:marBottom w:val="0"/>
                          <w:divBdr>
                            <w:top w:val="none" w:sz="0" w:space="0" w:color="auto"/>
                            <w:left w:val="none" w:sz="0" w:space="0" w:color="auto"/>
                            <w:bottom w:val="none" w:sz="0" w:space="0" w:color="auto"/>
                            <w:right w:val="none" w:sz="0" w:space="0" w:color="auto"/>
                          </w:divBdr>
                          <w:divsChild>
                            <w:div w:id="1734429037">
                              <w:marLeft w:val="0"/>
                              <w:marRight w:val="0"/>
                              <w:marTop w:val="0"/>
                              <w:marBottom w:val="0"/>
                              <w:divBdr>
                                <w:top w:val="none" w:sz="0" w:space="0" w:color="auto"/>
                                <w:left w:val="none" w:sz="0" w:space="0" w:color="auto"/>
                                <w:bottom w:val="none" w:sz="0" w:space="0" w:color="auto"/>
                                <w:right w:val="none" w:sz="0" w:space="0" w:color="auto"/>
                              </w:divBdr>
                              <w:divsChild>
                                <w:div w:id="155609011">
                                  <w:marLeft w:val="0"/>
                                  <w:marRight w:val="0"/>
                                  <w:marTop w:val="0"/>
                                  <w:marBottom w:val="0"/>
                                  <w:divBdr>
                                    <w:top w:val="none" w:sz="0" w:space="0" w:color="auto"/>
                                    <w:left w:val="none" w:sz="0" w:space="0" w:color="auto"/>
                                    <w:bottom w:val="none" w:sz="0" w:space="0" w:color="auto"/>
                                    <w:right w:val="none" w:sz="0" w:space="0" w:color="auto"/>
                                  </w:divBdr>
                                  <w:divsChild>
                                    <w:div w:id="1737360925">
                                      <w:marLeft w:val="0"/>
                                      <w:marRight w:val="0"/>
                                      <w:marTop w:val="0"/>
                                      <w:marBottom w:val="0"/>
                                      <w:divBdr>
                                        <w:top w:val="none" w:sz="0" w:space="0" w:color="auto"/>
                                        <w:left w:val="none" w:sz="0" w:space="0" w:color="auto"/>
                                        <w:bottom w:val="none" w:sz="0" w:space="0" w:color="auto"/>
                                        <w:right w:val="none" w:sz="0" w:space="0" w:color="auto"/>
                                      </w:divBdr>
                                      <w:divsChild>
                                        <w:div w:id="34467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9042263">
      <w:bodyDiv w:val="1"/>
      <w:marLeft w:val="0"/>
      <w:marRight w:val="0"/>
      <w:marTop w:val="0"/>
      <w:marBottom w:val="0"/>
      <w:divBdr>
        <w:top w:val="none" w:sz="0" w:space="0" w:color="auto"/>
        <w:left w:val="none" w:sz="0" w:space="0" w:color="auto"/>
        <w:bottom w:val="none" w:sz="0" w:space="0" w:color="auto"/>
        <w:right w:val="none" w:sz="0" w:space="0" w:color="auto"/>
      </w:divBdr>
      <w:divsChild>
        <w:div w:id="1304895962">
          <w:marLeft w:val="0"/>
          <w:marRight w:val="0"/>
          <w:marTop w:val="0"/>
          <w:marBottom w:val="0"/>
          <w:divBdr>
            <w:top w:val="none" w:sz="0" w:space="0" w:color="auto"/>
            <w:left w:val="none" w:sz="0" w:space="0" w:color="auto"/>
            <w:bottom w:val="none" w:sz="0" w:space="0" w:color="auto"/>
            <w:right w:val="none" w:sz="0" w:space="0" w:color="auto"/>
          </w:divBdr>
          <w:divsChild>
            <w:div w:id="532040918">
              <w:marLeft w:val="0"/>
              <w:marRight w:val="0"/>
              <w:marTop w:val="0"/>
              <w:marBottom w:val="0"/>
              <w:divBdr>
                <w:top w:val="none" w:sz="0" w:space="0" w:color="auto"/>
                <w:left w:val="none" w:sz="0" w:space="0" w:color="auto"/>
                <w:bottom w:val="none" w:sz="0" w:space="0" w:color="auto"/>
                <w:right w:val="none" w:sz="0" w:space="0" w:color="auto"/>
              </w:divBdr>
              <w:divsChild>
                <w:div w:id="791483584">
                  <w:marLeft w:val="0"/>
                  <w:marRight w:val="0"/>
                  <w:marTop w:val="0"/>
                  <w:marBottom w:val="0"/>
                  <w:divBdr>
                    <w:top w:val="none" w:sz="0" w:space="0" w:color="auto"/>
                    <w:left w:val="none" w:sz="0" w:space="0" w:color="auto"/>
                    <w:bottom w:val="none" w:sz="0" w:space="0" w:color="auto"/>
                    <w:right w:val="none" w:sz="0" w:space="0" w:color="auto"/>
                  </w:divBdr>
                  <w:divsChild>
                    <w:div w:id="1767730345">
                      <w:marLeft w:val="2490"/>
                      <w:marRight w:val="0"/>
                      <w:marTop w:val="0"/>
                      <w:marBottom w:val="0"/>
                      <w:divBdr>
                        <w:top w:val="none" w:sz="0" w:space="0" w:color="auto"/>
                        <w:left w:val="none" w:sz="0" w:space="0" w:color="auto"/>
                        <w:bottom w:val="none" w:sz="0" w:space="0" w:color="auto"/>
                        <w:right w:val="none" w:sz="0" w:space="0" w:color="auto"/>
                      </w:divBdr>
                      <w:divsChild>
                        <w:div w:id="1821530771">
                          <w:marLeft w:val="30"/>
                          <w:marRight w:val="0"/>
                          <w:marTop w:val="0"/>
                          <w:marBottom w:val="0"/>
                          <w:divBdr>
                            <w:top w:val="none" w:sz="0" w:space="0" w:color="auto"/>
                            <w:left w:val="none" w:sz="0" w:space="0" w:color="auto"/>
                            <w:bottom w:val="none" w:sz="0" w:space="0" w:color="auto"/>
                            <w:right w:val="none" w:sz="0" w:space="0" w:color="auto"/>
                          </w:divBdr>
                          <w:divsChild>
                            <w:div w:id="663777344">
                              <w:marLeft w:val="0"/>
                              <w:marRight w:val="0"/>
                              <w:marTop w:val="0"/>
                              <w:marBottom w:val="0"/>
                              <w:divBdr>
                                <w:top w:val="none" w:sz="0" w:space="0" w:color="auto"/>
                                <w:left w:val="none" w:sz="0" w:space="0" w:color="auto"/>
                                <w:bottom w:val="none" w:sz="0" w:space="0" w:color="auto"/>
                                <w:right w:val="none" w:sz="0" w:space="0" w:color="auto"/>
                              </w:divBdr>
                              <w:divsChild>
                                <w:div w:id="391853801">
                                  <w:marLeft w:val="0"/>
                                  <w:marRight w:val="0"/>
                                  <w:marTop w:val="0"/>
                                  <w:marBottom w:val="0"/>
                                  <w:divBdr>
                                    <w:top w:val="none" w:sz="0" w:space="0" w:color="auto"/>
                                    <w:left w:val="none" w:sz="0" w:space="0" w:color="auto"/>
                                    <w:bottom w:val="none" w:sz="0" w:space="0" w:color="auto"/>
                                    <w:right w:val="none" w:sz="0" w:space="0" w:color="auto"/>
                                  </w:divBdr>
                                  <w:divsChild>
                                    <w:div w:id="1981643562">
                                      <w:marLeft w:val="0"/>
                                      <w:marRight w:val="0"/>
                                      <w:marTop w:val="0"/>
                                      <w:marBottom w:val="0"/>
                                      <w:divBdr>
                                        <w:top w:val="none" w:sz="0" w:space="0" w:color="auto"/>
                                        <w:left w:val="none" w:sz="0" w:space="0" w:color="auto"/>
                                        <w:bottom w:val="none" w:sz="0" w:space="0" w:color="auto"/>
                                        <w:right w:val="none" w:sz="0" w:space="0" w:color="auto"/>
                                      </w:divBdr>
                                      <w:divsChild>
                                        <w:div w:id="27436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7199202">
      <w:bodyDiv w:val="1"/>
      <w:marLeft w:val="0"/>
      <w:marRight w:val="0"/>
      <w:marTop w:val="0"/>
      <w:marBottom w:val="0"/>
      <w:divBdr>
        <w:top w:val="none" w:sz="0" w:space="0" w:color="auto"/>
        <w:left w:val="none" w:sz="0" w:space="0" w:color="auto"/>
        <w:bottom w:val="none" w:sz="0" w:space="0" w:color="auto"/>
        <w:right w:val="none" w:sz="0" w:space="0" w:color="auto"/>
      </w:divBdr>
      <w:divsChild>
        <w:div w:id="1546478024">
          <w:marLeft w:val="0"/>
          <w:marRight w:val="0"/>
          <w:marTop w:val="0"/>
          <w:marBottom w:val="0"/>
          <w:divBdr>
            <w:top w:val="none" w:sz="0" w:space="0" w:color="auto"/>
            <w:left w:val="none" w:sz="0" w:space="0" w:color="auto"/>
            <w:bottom w:val="none" w:sz="0" w:space="0" w:color="auto"/>
            <w:right w:val="none" w:sz="0" w:space="0" w:color="auto"/>
          </w:divBdr>
          <w:divsChild>
            <w:div w:id="1849058900">
              <w:marLeft w:val="0"/>
              <w:marRight w:val="0"/>
              <w:marTop w:val="0"/>
              <w:marBottom w:val="0"/>
              <w:divBdr>
                <w:top w:val="none" w:sz="0" w:space="0" w:color="auto"/>
                <w:left w:val="none" w:sz="0" w:space="0" w:color="auto"/>
                <w:bottom w:val="none" w:sz="0" w:space="0" w:color="auto"/>
                <w:right w:val="none" w:sz="0" w:space="0" w:color="auto"/>
              </w:divBdr>
              <w:divsChild>
                <w:div w:id="836310851">
                  <w:marLeft w:val="0"/>
                  <w:marRight w:val="0"/>
                  <w:marTop w:val="0"/>
                  <w:marBottom w:val="0"/>
                  <w:divBdr>
                    <w:top w:val="none" w:sz="0" w:space="0" w:color="auto"/>
                    <w:left w:val="none" w:sz="0" w:space="0" w:color="auto"/>
                    <w:bottom w:val="none" w:sz="0" w:space="0" w:color="auto"/>
                    <w:right w:val="none" w:sz="0" w:space="0" w:color="auto"/>
                  </w:divBdr>
                  <w:divsChild>
                    <w:div w:id="1118403797">
                      <w:marLeft w:val="2490"/>
                      <w:marRight w:val="0"/>
                      <w:marTop w:val="0"/>
                      <w:marBottom w:val="0"/>
                      <w:divBdr>
                        <w:top w:val="none" w:sz="0" w:space="0" w:color="auto"/>
                        <w:left w:val="none" w:sz="0" w:space="0" w:color="auto"/>
                        <w:bottom w:val="none" w:sz="0" w:space="0" w:color="auto"/>
                        <w:right w:val="none" w:sz="0" w:space="0" w:color="auto"/>
                      </w:divBdr>
                      <w:divsChild>
                        <w:div w:id="1367952951">
                          <w:marLeft w:val="30"/>
                          <w:marRight w:val="0"/>
                          <w:marTop w:val="0"/>
                          <w:marBottom w:val="0"/>
                          <w:divBdr>
                            <w:top w:val="none" w:sz="0" w:space="0" w:color="auto"/>
                            <w:left w:val="none" w:sz="0" w:space="0" w:color="auto"/>
                            <w:bottom w:val="none" w:sz="0" w:space="0" w:color="auto"/>
                            <w:right w:val="none" w:sz="0" w:space="0" w:color="auto"/>
                          </w:divBdr>
                          <w:divsChild>
                            <w:div w:id="2058505664">
                              <w:marLeft w:val="0"/>
                              <w:marRight w:val="0"/>
                              <w:marTop w:val="0"/>
                              <w:marBottom w:val="0"/>
                              <w:divBdr>
                                <w:top w:val="none" w:sz="0" w:space="0" w:color="auto"/>
                                <w:left w:val="none" w:sz="0" w:space="0" w:color="auto"/>
                                <w:bottom w:val="none" w:sz="0" w:space="0" w:color="auto"/>
                                <w:right w:val="none" w:sz="0" w:space="0" w:color="auto"/>
                              </w:divBdr>
                              <w:divsChild>
                                <w:div w:id="2020815268">
                                  <w:marLeft w:val="0"/>
                                  <w:marRight w:val="0"/>
                                  <w:marTop w:val="0"/>
                                  <w:marBottom w:val="0"/>
                                  <w:divBdr>
                                    <w:top w:val="none" w:sz="0" w:space="0" w:color="auto"/>
                                    <w:left w:val="none" w:sz="0" w:space="0" w:color="auto"/>
                                    <w:bottom w:val="none" w:sz="0" w:space="0" w:color="auto"/>
                                    <w:right w:val="none" w:sz="0" w:space="0" w:color="auto"/>
                                  </w:divBdr>
                                  <w:divsChild>
                                    <w:div w:id="1898393490">
                                      <w:marLeft w:val="0"/>
                                      <w:marRight w:val="0"/>
                                      <w:marTop w:val="0"/>
                                      <w:marBottom w:val="0"/>
                                      <w:divBdr>
                                        <w:top w:val="none" w:sz="0" w:space="0" w:color="auto"/>
                                        <w:left w:val="none" w:sz="0" w:space="0" w:color="auto"/>
                                        <w:bottom w:val="none" w:sz="0" w:space="0" w:color="auto"/>
                                        <w:right w:val="none" w:sz="0" w:space="0" w:color="auto"/>
                                      </w:divBdr>
                                      <w:divsChild>
                                        <w:div w:id="41872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1836636">
      <w:bodyDiv w:val="1"/>
      <w:marLeft w:val="0"/>
      <w:marRight w:val="0"/>
      <w:marTop w:val="0"/>
      <w:marBottom w:val="0"/>
      <w:divBdr>
        <w:top w:val="none" w:sz="0" w:space="0" w:color="auto"/>
        <w:left w:val="none" w:sz="0" w:space="0" w:color="auto"/>
        <w:bottom w:val="none" w:sz="0" w:space="0" w:color="auto"/>
        <w:right w:val="none" w:sz="0" w:space="0" w:color="auto"/>
      </w:divBdr>
      <w:divsChild>
        <w:div w:id="613949050">
          <w:marLeft w:val="0"/>
          <w:marRight w:val="0"/>
          <w:marTop w:val="0"/>
          <w:marBottom w:val="0"/>
          <w:divBdr>
            <w:top w:val="none" w:sz="0" w:space="0" w:color="auto"/>
            <w:left w:val="none" w:sz="0" w:space="0" w:color="auto"/>
            <w:bottom w:val="none" w:sz="0" w:space="0" w:color="auto"/>
            <w:right w:val="none" w:sz="0" w:space="0" w:color="auto"/>
          </w:divBdr>
          <w:divsChild>
            <w:div w:id="1210915919">
              <w:marLeft w:val="0"/>
              <w:marRight w:val="0"/>
              <w:marTop w:val="0"/>
              <w:marBottom w:val="0"/>
              <w:divBdr>
                <w:top w:val="none" w:sz="0" w:space="0" w:color="auto"/>
                <w:left w:val="none" w:sz="0" w:space="0" w:color="auto"/>
                <w:bottom w:val="none" w:sz="0" w:space="0" w:color="auto"/>
                <w:right w:val="none" w:sz="0" w:space="0" w:color="auto"/>
              </w:divBdr>
              <w:divsChild>
                <w:div w:id="1673604191">
                  <w:marLeft w:val="0"/>
                  <w:marRight w:val="0"/>
                  <w:marTop w:val="0"/>
                  <w:marBottom w:val="0"/>
                  <w:divBdr>
                    <w:top w:val="none" w:sz="0" w:space="0" w:color="auto"/>
                    <w:left w:val="none" w:sz="0" w:space="0" w:color="auto"/>
                    <w:bottom w:val="none" w:sz="0" w:space="0" w:color="auto"/>
                    <w:right w:val="none" w:sz="0" w:space="0" w:color="auto"/>
                  </w:divBdr>
                  <w:divsChild>
                    <w:div w:id="1180243101">
                      <w:marLeft w:val="2490"/>
                      <w:marRight w:val="0"/>
                      <w:marTop w:val="0"/>
                      <w:marBottom w:val="0"/>
                      <w:divBdr>
                        <w:top w:val="none" w:sz="0" w:space="0" w:color="auto"/>
                        <w:left w:val="none" w:sz="0" w:space="0" w:color="auto"/>
                        <w:bottom w:val="none" w:sz="0" w:space="0" w:color="auto"/>
                        <w:right w:val="none" w:sz="0" w:space="0" w:color="auto"/>
                      </w:divBdr>
                      <w:divsChild>
                        <w:div w:id="628626862">
                          <w:marLeft w:val="30"/>
                          <w:marRight w:val="0"/>
                          <w:marTop w:val="0"/>
                          <w:marBottom w:val="0"/>
                          <w:divBdr>
                            <w:top w:val="none" w:sz="0" w:space="0" w:color="auto"/>
                            <w:left w:val="none" w:sz="0" w:space="0" w:color="auto"/>
                            <w:bottom w:val="none" w:sz="0" w:space="0" w:color="auto"/>
                            <w:right w:val="none" w:sz="0" w:space="0" w:color="auto"/>
                          </w:divBdr>
                          <w:divsChild>
                            <w:div w:id="918758016">
                              <w:marLeft w:val="0"/>
                              <w:marRight w:val="0"/>
                              <w:marTop w:val="0"/>
                              <w:marBottom w:val="0"/>
                              <w:divBdr>
                                <w:top w:val="none" w:sz="0" w:space="0" w:color="auto"/>
                                <w:left w:val="none" w:sz="0" w:space="0" w:color="auto"/>
                                <w:bottom w:val="none" w:sz="0" w:space="0" w:color="auto"/>
                                <w:right w:val="none" w:sz="0" w:space="0" w:color="auto"/>
                              </w:divBdr>
                              <w:divsChild>
                                <w:div w:id="1871799861">
                                  <w:marLeft w:val="0"/>
                                  <w:marRight w:val="0"/>
                                  <w:marTop w:val="0"/>
                                  <w:marBottom w:val="0"/>
                                  <w:divBdr>
                                    <w:top w:val="none" w:sz="0" w:space="0" w:color="auto"/>
                                    <w:left w:val="none" w:sz="0" w:space="0" w:color="auto"/>
                                    <w:bottom w:val="none" w:sz="0" w:space="0" w:color="auto"/>
                                    <w:right w:val="none" w:sz="0" w:space="0" w:color="auto"/>
                                  </w:divBdr>
                                  <w:divsChild>
                                    <w:div w:id="2082558114">
                                      <w:marLeft w:val="0"/>
                                      <w:marRight w:val="0"/>
                                      <w:marTop w:val="0"/>
                                      <w:marBottom w:val="0"/>
                                      <w:divBdr>
                                        <w:top w:val="none" w:sz="0" w:space="0" w:color="auto"/>
                                        <w:left w:val="none" w:sz="0" w:space="0" w:color="auto"/>
                                        <w:bottom w:val="none" w:sz="0" w:space="0" w:color="auto"/>
                                        <w:right w:val="none" w:sz="0" w:space="0" w:color="auto"/>
                                      </w:divBdr>
                                      <w:divsChild>
                                        <w:div w:id="72260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8128258">
      <w:bodyDiv w:val="1"/>
      <w:marLeft w:val="120"/>
      <w:marRight w:val="120"/>
      <w:marTop w:val="0"/>
      <w:marBottom w:val="120"/>
      <w:divBdr>
        <w:top w:val="none" w:sz="0" w:space="0" w:color="auto"/>
        <w:left w:val="none" w:sz="0" w:space="0" w:color="auto"/>
        <w:bottom w:val="none" w:sz="0" w:space="0" w:color="auto"/>
        <w:right w:val="none" w:sz="0" w:space="0" w:color="auto"/>
      </w:divBdr>
      <w:divsChild>
        <w:div w:id="521628141">
          <w:marLeft w:val="0"/>
          <w:marRight w:val="0"/>
          <w:marTop w:val="0"/>
          <w:marBottom w:val="0"/>
          <w:divBdr>
            <w:top w:val="none" w:sz="0" w:space="0" w:color="auto"/>
            <w:left w:val="none" w:sz="0" w:space="0" w:color="auto"/>
            <w:bottom w:val="none" w:sz="0" w:space="0" w:color="auto"/>
            <w:right w:val="none" w:sz="0" w:space="0" w:color="auto"/>
          </w:divBdr>
          <w:divsChild>
            <w:div w:id="1762679164">
              <w:marLeft w:val="0"/>
              <w:marRight w:val="0"/>
              <w:marTop w:val="0"/>
              <w:marBottom w:val="0"/>
              <w:divBdr>
                <w:top w:val="none" w:sz="0" w:space="0" w:color="auto"/>
                <w:left w:val="none" w:sz="0" w:space="0" w:color="auto"/>
                <w:bottom w:val="none" w:sz="0" w:space="0" w:color="auto"/>
                <w:right w:val="none" w:sz="0" w:space="0" w:color="auto"/>
              </w:divBdr>
              <w:divsChild>
                <w:div w:id="400635607">
                  <w:marLeft w:val="0"/>
                  <w:marRight w:val="0"/>
                  <w:marTop w:val="0"/>
                  <w:marBottom w:val="0"/>
                  <w:divBdr>
                    <w:top w:val="none" w:sz="0" w:space="0" w:color="auto"/>
                    <w:left w:val="none" w:sz="0" w:space="0" w:color="auto"/>
                    <w:bottom w:val="none" w:sz="0" w:space="0" w:color="auto"/>
                    <w:right w:val="none" w:sz="0" w:space="0" w:color="auto"/>
                  </w:divBdr>
                  <w:divsChild>
                    <w:div w:id="1281110343">
                      <w:marLeft w:val="0"/>
                      <w:marRight w:val="0"/>
                      <w:marTop w:val="0"/>
                      <w:marBottom w:val="0"/>
                      <w:divBdr>
                        <w:top w:val="none" w:sz="0" w:space="0" w:color="auto"/>
                        <w:left w:val="none" w:sz="0" w:space="0" w:color="auto"/>
                        <w:bottom w:val="none" w:sz="0" w:space="0" w:color="auto"/>
                        <w:right w:val="none" w:sz="0" w:space="0" w:color="auto"/>
                      </w:divBdr>
                      <w:divsChild>
                        <w:div w:id="1462462149">
                          <w:marLeft w:val="30"/>
                          <w:marRight w:val="0"/>
                          <w:marTop w:val="0"/>
                          <w:marBottom w:val="0"/>
                          <w:divBdr>
                            <w:top w:val="none" w:sz="0" w:space="0" w:color="auto"/>
                            <w:left w:val="none" w:sz="0" w:space="0" w:color="auto"/>
                            <w:bottom w:val="none" w:sz="0" w:space="0" w:color="auto"/>
                            <w:right w:val="none" w:sz="0" w:space="0" w:color="auto"/>
                          </w:divBdr>
                          <w:divsChild>
                            <w:div w:id="990871336">
                              <w:marLeft w:val="0"/>
                              <w:marRight w:val="0"/>
                              <w:marTop w:val="0"/>
                              <w:marBottom w:val="0"/>
                              <w:divBdr>
                                <w:top w:val="none" w:sz="0" w:space="0" w:color="auto"/>
                                <w:left w:val="none" w:sz="0" w:space="0" w:color="auto"/>
                                <w:bottom w:val="none" w:sz="0" w:space="0" w:color="auto"/>
                                <w:right w:val="none" w:sz="0" w:space="0" w:color="auto"/>
                              </w:divBdr>
                              <w:divsChild>
                                <w:div w:id="245652384">
                                  <w:marLeft w:val="0"/>
                                  <w:marRight w:val="0"/>
                                  <w:marTop w:val="0"/>
                                  <w:marBottom w:val="0"/>
                                  <w:divBdr>
                                    <w:top w:val="none" w:sz="0" w:space="0" w:color="auto"/>
                                    <w:left w:val="none" w:sz="0" w:space="0" w:color="auto"/>
                                    <w:bottom w:val="none" w:sz="0" w:space="0" w:color="auto"/>
                                    <w:right w:val="none" w:sz="0" w:space="0" w:color="auto"/>
                                  </w:divBdr>
                                  <w:divsChild>
                                    <w:div w:id="2121103642">
                                      <w:marLeft w:val="0"/>
                                      <w:marRight w:val="0"/>
                                      <w:marTop w:val="0"/>
                                      <w:marBottom w:val="300"/>
                                      <w:divBdr>
                                        <w:top w:val="none" w:sz="0" w:space="0" w:color="auto"/>
                                        <w:left w:val="none" w:sz="0" w:space="0" w:color="auto"/>
                                        <w:bottom w:val="none" w:sz="0" w:space="0" w:color="auto"/>
                                        <w:right w:val="none" w:sz="0" w:space="0" w:color="auto"/>
                                      </w:divBdr>
                                      <w:divsChild>
                                        <w:div w:id="1612711484">
                                          <w:marLeft w:val="0"/>
                                          <w:marRight w:val="0"/>
                                          <w:marTop w:val="0"/>
                                          <w:marBottom w:val="0"/>
                                          <w:divBdr>
                                            <w:top w:val="none" w:sz="0" w:space="0" w:color="auto"/>
                                            <w:left w:val="none" w:sz="0" w:space="0" w:color="auto"/>
                                            <w:bottom w:val="none" w:sz="0" w:space="0" w:color="auto"/>
                                            <w:right w:val="none" w:sz="0" w:space="0" w:color="auto"/>
                                          </w:divBdr>
                                        </w:div>
                                        <w:div w:id="618802588">
                                          <w:marLeft w:val="0"/>
                                          <w:marRight w:val="0"/>
                                          <w:marTop w:val="375"/>
                                          <w:marBottom w:val="105"/>
                                          <w:divBdr>
                                            <w:top w:val="none" w:sz="0" w:space="0" w:color="auto"/>
                                            <w:left w:val="none" w:sz="0" w:space="0" w:color="auto"/>
                                            <w:bottom w:val="single" w:sz="6" w:space="8" w:color="DEE5D5"/>
                                            <w:right w:val="none" w:sz="0" w:space="0" w:color="auto"/>
                                          </w:divBdr>
                                        </w:div>
                                        <w:div w:id="385687100">
                                          <w:marLeft w:val="0"/>
                                          <w:marRight w:val="0"/>
                                          <w:marTop w:val="0"/>
                                          <w:marBottom w:val="0"/>
                                          <w:divBdr>
                                            <w:top w:val="none" w:sz="0" w:space="0" w:color="auto"/>
                                            <w:left w:val="none" w:sz="0" w:space="0" w:color="auto"/>
                                            <w:bottom w:val="none" w:sz="0" w:space="0" w:color="auto"/>
                                            <w:right w:val="none" w:sz="0" w:space="0" w:color="auto"/>
                                          </w:divBdr>
                                          <w:divsChild>
                                            <w:div w:id="991718638">
                                              <w:marLeft w:val="0"/>
                                              <w:marRight w:val="0"/>
                                              <w:marTop w:val="0"/>
                                              <w:marBottom w:val="0"/>
                                              <w:divBdr>
                                                <w:top w:val="none" w:sz="0" w:space="0" w:color="auto"/>
                                                <w:left w:val="none" w:sz="0" w:space="0" w:color="auto"/>
                                                <w:bottom w:val="none" w:sz="0" w:space="0" w:color="auto"/>
                                                <w:right w:val="none" w:sz="0" w:space="0" w:color="auto"/>
                                              </w:divBdr>
                                              <w:divsChild>
                                                <w:div w:id="1538392582">
                                                  <w:marLeft w:val="0"/>
                                                  <w:marRight w:val="0"/>
                                                  <w:marTop w:val="0"/>
                                                  <w:marBottom w:val="0"/>
                                                  <w:divBdr>
                                                    <w:top w:val="none" w:sz="0" w:space="0" w:color="auto"/>
                                                    <w:left w:val="none" w:sz="0" w:space="0" w:color="auto"/>
                                                    <w:bottom w:val="none" w:sz="0" w:space="0" w:color="auto"/>
                                                    <w:right w:val="none" w:sz="0" w:space="0" w:color="auto"/>
                                                  </w:divBdr>
                                                </w:div>
                                                <w:div w:id="100185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4253529">
      <w:bodyDiv w:val="1"/>
      <w:marLeft w:val="0"/>
      <w:marRight w:val="0"/>
      <w:marTop w:val="0"/>
      <w:marBottom w:val="0"/>
      <w:divBdr>
        <w:top w:val="none" w:sz="0" w:space="0" w:color="auto"/>
        <w:left w:val="none" w:sz="0" w:space="0" w:color="auto"/>
        <w:bottom w:val="none" w:sz="0" w:space="0" w:color="auto"/>
        <w:right w:val="none" w:sz="0" w:space="0" w:color="auto"/>
      </w:divBdr>
      <w:divsChild>
        <w:div w:id="11566075">
          <w:marLeft w:val="0"/>
          <w:marRight w:val="0"/>
          <w:marTop w:val="0"/>
          <w:marBottom w:val="0"/>
          <w:divBdr>
            <w:top w:val="none" w:sz="0" w:space="0" w:color="auto"/>
            <w:left w:val="none" w:sz="0" w:space="0" w:color="auto"/>
            <w:bottom w:val="none" w:sz="0" w:space="0" w:color="auto"/>
            <w:right w:val="none" w:sz="0" w:space="0" w:color="auto"/>
          </w:divBdr>
          <w:divsChild>
            <w:div w:id="185291835">
              <w:marLeft w:val="0"/>
              <w:marRight w:val="0"/>
              <w:marTop w:val="0"/>
              <w:marBottom w:val="0"/>
              <w:divBdr>
                <w:top w:val="none" w:sz="0" w:space="0" w:color="auto"/>
                <w:left w:val="none" w:sz="0" w:space="0" w:color="auto"/>
                <w:bottom w:val="none" w:sz="0" w:space="0" w:color="auto"/>
                <w:right w:val="none" w:sz="0" w:space="0" w:color="auto"/>
              </w:divBdr>
              <w:divsChild>
                <w:div w:id="130482783">
                  <w:marLeft w:val="0"/>
                  <w:marRight w:val="0"/>
                  <w:marTop w:val="0"/>
                  <w:marBottom w:val="0"/>
                  <w:divBdr>
                    <w:top w:val="none" w:sz="0" w:space="0" w:color="auto"/>
                    <w:left w:val="none" w:sz="0" w:space="0" w:color="auto"/>
                    <w:bottom w:val="none" w:sz="0" w:space="0" w:color="auto"/>
                    <w:right w:val="none" w:sz="0" w:space="0" w:color="auto"/>
                  </w:divBdr>
                  <w:divsChild>
                    <w:div w:id="504169716">
                      <w:marLeft w:val="2490"/>
                      <w:marRight w:val="0"/>
                      <w:marTop w:val="0"/>
                      <w:marBottom w:val="0"/>
                      <w:divBdr>
                        <w:top w:val="none" w:sz="0" w:space="0" w:color="auto"/>
                        <w:left w:val="none" w:sz="0" w:space="0" w:color="auto"/>
                        <w:bottom w:val="none" w:sz="0" w:space="0" w:color="auto"/>
                        <w:right w:val="none" w:sz="0" w:space="0" w:color="auto"/>
                      </w:divBdr>
                      <w:divsChild>
                        <w:div w:id="1129938777">
                          <w:marLeft w:val="30"/>
                          <w:marRight w:val="0"/>
                          <w:marTop w:val="0"/>
                          <w:marBottom w:val="0"/>
                          <w:divBdr>
                            <w:top w:val="none" w:sz="0" w:space="0" w:color="auto"/>
                            <w:left w:val="none" w:sz="0" w:space="0" w:color="auto"/>
                            <w:bottom w:val="none" w:sz="0" w:space="0" w:color="auto"/>
                            <w:right w:val="none" w:sz="0" w:space="0" w:color="auto"/>
                          </w:divBdr>
                          <w:divsChild>
                            <w:div w:id="1157069004">
                              <w:marLeft w:val="0"/>
                              <w:marRight w:val="0"/>
                              <w:marTop w:val="0"/>
                              <w:marBottom w:val="0"/>
                              <w:divBdr>
                                <w:top w:val="none" w:sz="0" w:space="0" w:color="auto"/>
                                <w:left w:val="none" w:sz="0" w:space="0" w:color="auto"/>
                                <w:bottom w:val="none" w:sz="0" w:space="0" w:color="auto"/>
                                <w:right w:val="none" w:sz="0" w:space="0" w:color="auto"/>
                              </w:divBdr>
                              <w:divsChild>
                                <w:div w:id="1861163051">
                                  <w:marLeft w:val="0"/>
                                  <w:marRight w:val="0"/>
                                  <w:marTop w:val="0"/>
                                  <w:marBottom w:val="0"/>
                                  <w:divBdr>
                                    <w:top w:val="none" w:sz="0" w:space="0" w:color="auto"/>
                                    <w:left w:val="none" w:sz="0" w:space="0" w:color="auto"/>
                                    <w:bottom w:val="none" w:sz="0" w:space="0" w:color="auto"/>
                                    <w:right w:val="none" w:sz="0" w:space="0" w:color="auto"/>
                                  </w:divBdr>
                                  <w:divsChild>
                                    <w:div w:id="1557861547">
                                      <w:marLeft w:val="0"/>
                                      <w:marRight w:val="0"/>
                                      <w:marTop w:val="0"/>
                                      <w:marBottom w:val="0"/>
                                      <w:divBdr>
                                        <w:top w:val="none" w:sz="0" w:space="0" w:color="auto"/>
                                        <w:left w:val="none" w:sz="0" w:space="0" w:color="auto"/>
                                        <w:bottom w:val="none" w:sz="0" w:space="0" w:color="auto"/>
                                        <w:right w:val="none" w:sz="0" w:space="0" w:color="auto"/>
                                      </w:divBdr>
                                      <w:divsChild>
                                        <w:div w:id="58762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6118408">
      <w:bodyDiv w:val="1"/>
      <w:marLeft w:val="0"/>
      <w:marRight w:val="0"/>
      <w:marTop w:val="0"/>
      <w:marBottom w:val="0"/>
      <w:divBdr>
        <w:top w:val="none" w:sz="0" w:space="0" w:color="auto"/>
        <w:left w:val="none" w:sz="0" w:space="0" w:color="auto"/>
        <w:bottom w:val="none" w:sz="0" w:space="0" w:color="auto"/>
        <w:right w:val="none" w:sz="0" w:space="0" w:color="auto"/>
      </w:divBdr>
      <w:divsChild>
        <w:div w:id="855386358">
          <w:marLeft w:val="0"/>
          <w:marRight w:val="0"/>
          <w:marTop w:val="0"/>
          <w:marBottom w:val="0"/>
          <w:divBdr>
            <w:top w:val="none" w:sz="0" w:space="0" w:color="auto"/>
            <w:left w:val="none" w:sz="0" w:space="0" w:color="auto"/>
            <w:bottom w:val="none" w:sz="0" w:space="0" w:color="auto"/>
            <w:right w:val="none" w:sz="0" w:space="0" w:color="auto"/>
          </w:divBdr>
          <w:divsChild>
            <w:div w:id="735473276">
              <w:marLeft w:val="0"/>
              <w:marRight w:val="0"/>
              <w:marTop w:val="0"/>
              <w:marBottom w:val="0"/>
              <w:divBdr>
                <w:top w:val="none" w:sz="0" w:space="0" w:color="auto"/>
                <w:left w:val="none" w:sz="0" w:space="0" w:color="auto"/>
                <w:bottom w:val="none" w:sz="0" w:space="0" w:color="auto"/>
                <w:right w:val="none" w:sz="0" w:space="0" w:color="auto"/>
              </w:divBdr>
              <w:divsChild>
                <w:div w:id="592784211">
                  <w:marLeft w:val="0"/>
                  <w:marRight w:val="0"/>
                  <w:marTop w:val="0"/>
                  <w:marBottom w:val="0"/>
                  <w:divBdr>
                    <w:top w:val="none" w:sz="0" w:space="0" w:color="auto"/>
                    <w:left w:val="none" w:sz="0" w:space="0" w:color="auto"/>
                    <w:bottom w:val="none" w:sz="0" w:space="0" w:color="auto"/>
                    <w:right w:val="none" w:sz="0" w:space="0" w:color="auto"/>
                  </w:divBdr>
                  <w:divsChild>
                    <w:div w:id="1902322384">
                      <w:marLeft w:val="2490"/>
                      <w:marRight w:val="0"/>
                      <w:marTop w:val="0"/>
                      <w:marBottom w:val="0"/>
                      <w:divBdr>
                        <w:top w:val="none" w:sz="0" w:space="0" w:color="auto"/>
                        <w:left w:val="none" w:sz="0" w:space="0" w:color="auto"/>
                        <w:bottom w:val="none" w:sz="0" w:space="0" w:color="auto"/>
                        <w:right w:val="none" w:sz="0" w:space="0" w:color="auto"/>
                      </w:divBdr>
                      <w:divsChild>
                        <w:div w:id="920137584">
                          <w:marLeft w:val="30"/>
                          <w:marRight w:val="0"/>
                          <w:marTop w:val="0"/>
                          <w:marBottom w:val="0"/>
                          <w:divBdr>
                            <w:top w:val="none" w:sz="0" w:space="0" w:color="auto"/>
                            <w:left w:val="none" w:sz="0" w:space="0" w:color="auto"/>
                            <w:bottom w:val="none" w:sz="0" w:space="0" w:color="auto"/>
                            <w:right w:val="none" w:sz="0" w:space="0" w:color="auto"/>
                          </w:divBdr>
                          <w:divsChild>
                            <w:div w:id="927618092">
                              <w:marLeft w:val="0"/>
                              <w:marRight w:val="0"/>
                              <w:marTop w:val="0"/>
                              <w:marBottom w:val="0"/>
                              <w:divBdr>
                                <w:top w:val="none" w:sz="0" w:space="0" w:color="auto"/>
                                <w:left w:val="none" w:sz="0" w:space="0" w:color="auto"/>
                                <w:bottom w:val="none" w:sz="0" w:space="0" w:color="auto"/>
                                <w:right w:val="none" w:sz="0" w:space="0" w:color="auto"/>
                              </w:divBdr>
                              <w:divsChild>
                                <w:div w:id="790973984">
                                  <w:marLeft w:val="0"/>
                                  <w:marRight w:val="0"/>
                                  <w:marTop w:val="0"/>
                                  <w:marBottom w:val="0"/>
                                  <w:divBdr>
                                    <w:top w:val="none" w:sz="0" w:space="0" w:color="auto"/>
                                    <w:left w:val="none" w:sz="0" w:space="0" w:color="auto"/>
                                    <w:bottom w:val="none" w:sz="0" w:space="0" w:color="auto"/>
                                    <w:right w:val="none" w:sz="0" w:space="0" w:color="auto"/>
                                  </w:divBdr>
                                  <w:divsChild>
                                    <w:div w:id="1706054696">
                                      <w:marLeft w:val="0"/>
                                      <w:marRight w:val="0"/>
                                      <w:marTop w:val="0"/>
                                      <w:marBottom w:val="0"/>
                                      <w:divBdr>
                                        <w:top w:val="none" w:sz="0" w:space="0" w:color="auto"/>
                                        <w:left w:val="none" w:sz="0" w:space="0" w:color="auto"/>
                                        <w:bottom w:val="none" w:sz="0" w:space="0" w:color="auto"/>
                                        <w:right w:val="none" w:sz="0" w:space="0" w:color="auto"/>
                                      </w:divBdr>
                                      <w:divsChild>
                                        <w:div w:id="167977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ebmd.com/michael-w-smith"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llness@dhrm.virginia.gov" TargetMode="External"/><Relationship Id="rId4" Type="http://schemas.openxmlformats.org/officeDocument/2006/relationships/settings" Target="settings.xml"/><Relationship Id="rId9" Type="http://schemas.openxmlformats.org/officeDocument/2006/relationships/hyperlink" Target="http://www.commonhealth.virgini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E13A37-7C3F-41EB-9BF4-51307BE8A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886</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5926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qud27891</dc:creator>
  <cp:lastModifiedBy>hhx53913</cp:lastModifiedBy>
  <cp:revision>3</cp:revision>
  <dcterms:created xsi:type="dcterms:W3CDTF">2013-05-30T17:42:00Z</dcterms:created>
  <dcterms:modified xsi:type="dcterms:W3CDTF">2013-05-30T17:45:00Z</dcterms:modified>
</cp:coreProperties>
</file>